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21" w:rsidRPr="00E961A2" w:rsidRDefault="00B82B21" w:rsidP="00B82B21">
      <w:pPr>
        <w:spacing w:after="0"/>
        <w:ind w:left="-844" w:right="-453"/>
        <w:rPr>
          <w:rFonts w:ascii="Times New Roman" w:eastAsia="Times New Roman" w:hAnsi="Times New Roman" w:cs="Times New Roman"/>
          <w:color w:val="000000"/>
          <w:sz w:val="24"/>
          <w:lang w:eastAsia="ru-RU"/>
        </w:rPr>
      </w:pPr>
      <w:r>
        <w:rPr>
          <w:noProof/>
        </w:rPr>
        <w:drawing>
          <wp:anchor distT="0" distB="0" distL="114300" distR="114300" simplePos="0" relativeHeight="251659264" behindDoc="0" locked="0" layoutInCell="1" allowOverlap="0" wp14:anchorId="3CB4383D" wp14:editId="68DE4F67">
            <wp:simplePos x="0" y="0"/>
            <wp:positionH relativeFrom="page">
              <wp:posOffset>370205</wp:posOffset>
            </wp:positionH>
            <wp:positionV relativeFrom="page">
              <wp:posOffset>206375</wp:posOffset>
            </wp:positionV>
            <wp:extent cx="6951980" cy="9248775"/>
            <wp:effectExtent l="0" t="0" r="1270" b="9525"/>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6951980" cy="9248775"/>
                    </a:xfrm>
                    <a:prstGeom prst="rect">
                      <a:avLst/>
                    </a:prstGeom>
                  </pic:spPr>
                </pic:pic>
              </a:graphicData>
            </a:graphic>
            <wp14:sizeRelH relativeFrom="margin">
              <wp14:pctWidth>0</wp14:pctWidth>
            </wp14:sizeRelH>
            <wp14:sizeRelV relativeFrom="margin">
              <wp14:pctHeight>0</wp14:pctHeight>
            </wp14:sizeRelV>
          </wp:anchor>
        </w:drawing>
      </w:r>
    </w:p>
    <w:p w:rsidR="00E961A2" w:rsidRPr="00E961A2" w:rsidRDefault="00E961A2" w:rsidP="00E961A2">
      <w:pPr>
        <w:keepNext/>
        <w:keepLines/>
        <w:spacing w:after="119"/>
        <w:ind w:left="428" w:right="473" w:hanging="10"/>
        <w:jc w:val="center"/>
        <w:outlineLvl w:val="0"/>
        <w:rPr>
          <w:rFonts w:ascii="Times New Roman" w:eastAsia="Times New Roman" w:hAnsi="Times New Roman" w:cs="Times New Roman"/>
          <w:b/>
          <w:color w:val="000000"/>
          <w:sz w:val="24"/>
          <w:lang w:eastAsia="ru-RU"/>
        </w:rPr>
      </w:pPr>
      <w:r w:rsidRPr="00E961A2">
        <w:rPr>
          <w:rFonts w:ascii="Times New Roman" w:eastAsia="Times New Roman" w:hAnsi="Times New Roman" w:cs="Times New Roman"/>
          <w:b/>
          <w:color w:val="000000"/>
          <w:sz w:val="24"/>
          <w:lang w:eastAsia="ru-RU"/>
        </w:rPr>
        <w:lastRenderedPageBreak/>
        <w:t xml:space="preserve">СОДЕРЖАНИЕ </w:t>
      </w:r>
    </w:p>
    <w:p w:rsidR="00E961A2" w:rsidRPr="00E961A2" w:rsidRDefault="00E961A2" w:rsidP="00E961A2">
      <w:pPr>
        <w:numPr>
          <w:ilvl w:val="0"/>
          <w:numId w:val="1"/>
        </w:numPr>
        <w:spacing w:after="117" w:line="268" w:lineRule="auto"/>
        <w:ind w:hanging="336"/>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b/>
          <w:color w:val="211F1F"/>
          <w:sz w:val="24"/>
          <w:lang w:eastAsia="ru-RU"/>
        </w:rPr>
        <w:t xml:space="preserve">Целевой раздел основной образовательной программы основного </w:t>
      </w:r>
    </w:p>
    <w:p w:rsidR="00E961A2" w:rsidRPr="00E961A2" w:rsidRDefault="00E961A2" w:rsidP="00E961A2">
      <w:pPr>
        <w:tabs>
          <w:tab w:val="center" w:pos="4787"/>
          <w:tab w:val="right" w:pos="10090"/>
        </w:tabs>
        <w:spacing w:after="105"/>
        <w:rPr>
          <w:rFonts w:ascii="Times New Roman" w:eastAsia="Times New Roman" w:hAnsi="Times New Roman" w:cs="Times New Roman"/>
          <w:color w:val="000000"/>
          <w:sz w:val="24"/>
          <w:lang w:eastAsia="ru-RU"/>
        </w:rPr>
      </w:pPr>
      <w:r w:rsidRPr="00E961A2">
        <w:rPr>
          <w:rFonts w:ascii="Calibri" w:eastAsia="Calibri" w:hAnsi="Calibri" w:cs="Calibri"/>
          <w:color w:val="000000"/>
          <w:lang w:eastAsia="ru-RU"/>
        </w:rPr>
        <w:tab/>
      </w:r>
      <w:r w:rsidRPr="00E961A2">
        <w:rPr>
          <w:rFonts w:ascii="Times New Roman" w:eastAsia="Times New Roman" w:hAnsi="Times New Roman" w:cs="Times New Roman"/>
          <w:b/>
          <w:color w:val="211F1F"/>
          <w:sz w:val="24"/>
          <w:lang w:eastAsia="ru-RU"/>
        </w:rPr>
        <w:t>общего образования……………………………………………</w:t>
      </w:r>
      <w:proofErr w:type="gramStart"/>
      <w:r w:rsidRPr="00E961A2">
        <w:rPr>
          <w:rFonts w:ascii="Times New Roman" w:eastAsia="Times New Roman" w:hAnsi="Times New Roman" w:cs="Times New Roman"/>
          <w:b/>
          <w:color w:val="211F1F"/>
          <w:sz w:val="24"/>
          <w:lang w:eastAsia="ru-RU"/>
        </w:rPr>
        <w:t>…….</w:t>
      </w:r>
      <w:proofErr w:type="gramEnd"/>
      <w:r w:rsidRPr="00E961A2">
        <w:rPr>
          <w:rFonts w:ascii="Times New Roman" w:eastAsia="Times New Roman" w:hAnsi="Times New Roman" w:cs="Times New Roman"/>
          <w:b/>
          <w:color w:val="211F1F"/>
          <w:sz w:val="24"/>
          <w:lang w:eastAsia="ru-RU"/>
        </w:rPr>
        <w:t>.</w:t>
      </w:r>
      <w:r w:rsidRPr="00E961A2">
        <w:rPr>
          <w:rFonts w:ascii="Times New Roman" w:eastAsia="Times New Roman" w:hAnsi="Times New Roman" w:cs="Times New Roman"/>
          <w:b/>
          <w:color w:val="000000"/>
          <w:sz w:val="24"/>
          <w:lang w:eastAsia="ru-RU"/>
        </w:rPr>
        <w:t xml:space="preserve"> </w:t>
      </w:r>
      <w:r w:rsidRPr="00E961A2">
        <w:rPr>
          <w:rFonts w:ascii="Times New Roman" w:eastAsia="Times New Roman" w:hAnsi="Times New Roman" w:cs="Times New Roman"/>
          <w:b/>
          <w:color w:val="000000"/>
          <w:sz w:val="24"/>
          <w:lang w:eastAsia="ru-RU"/>
        </w:rPr>
        <w:tab/>
      </w:r>
      <w:r w:rsidRPr="00E961A2">
        <w:rPr>
          <w:rFonts w:ascii="Times New Roman" w:eastAsia="Times New Roman" w:hAnsi="Times New Roman" w:cs="Times New Roman"/>
          <w:color w:val="000000"/>
          <w:sz w:val="24"/>
          <w:lang w:eastAsia="ru-RU"/>
        </w:rPr>
        <w:t xml:space="preserve">4 </w:t>
      </w:r>
    </w:p>
    <w:p w:rsidR="00E961A2" w:rsidRPr="00E961A2" w:rsidRDefault="00E961A2" w:rsidP="00E961A2">
      <w:pPr>
        <w:numPr>
          <w:ilvl w:val="1"/>
          <w:numId w:val="1"/>
        </w:numPr>
        <w:spacing w:after="105" w:line="268" w:lineRule="auto"/>
        <w:ind w:hanging="576"/>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211F1F"/>
          <w:sz w:val="24"/>
          <w:lang w:eastAsia="ru-RU"/>
        </w:rPr>
        <w:t>Пояснительная записка…………………………………………</w:t>
      </w:r>
      <w:r w:rsidRPr="00E961A2">
        <w:rPr>
          <w:rFonts w:ascii="Times New Roman" w:eastAsia="Times New Roman" w:hAnsi="Times New Roman" w:cs="Times New Roman"/>
          <w:color w:val="000000"/>
          <w:sz w:val="24"/>
          <w:lang w:eastAsia="ru-RU"/>
        </w:rPr>
        <w:t xml:space="preserve"> </w:t>
      </w:r>
      <w:r w:rsidRPr="00E961A2">
        <w:rPr>
          <w:rFonts w:ascii="Times New Roman" w:eastAsia="Times New Roman" w:hAnsi="Times New Roman" w:cs="Times New Roman"/>
          <w:color w:val="000000"/>
          <w:sz w:val="24"/>
          <w:lang w:eastAsia="ru-RU"/>
        </w:rPr>
        <w:tab/>
        <w:t xml:space="preserve">4 </w:t>
      </w:r>
    </w:p>
    <w:p w:rsidR="00E961A2" w:rsidRPr="00E961A2" w:rsidRDefault="00E961A2" w:rsidP="00E961A2">
      <w:pPr>
        <w:numPr>
          <w:ilvl w:val="2"/>
          <w:numId w:val="1"/>
        </w:numPr>
        <w:spacing w:after="107" w:line="268" w:lineRule="auto"/>
        <w:ind w:hanging="756"/>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i/>
          <w:color w:val="211F1F"/>
          <w:sz w:val="24"/>
          <w:lang w:eastAsia="ru-RU"/>
        </w:rPr>
        <w:t xml:space="preserve">Цели реализации основной образовательной программы </w:t>
      </w:r>
    </w:p>
    <w:p w:rsidR="00E961A2" w:rsidRPr="00E961A2" w:rsidRDefault="00E961A2" w:rsidP="00E961A2">
      <w:pPr>
        <w:tabs>
          <w:tab w:val="center" w:pos="5559"/>
          <w:tab w:val="right" w:pos="10090"/>
        </w:tabs>
        <w:spacing w:after="106"/>
        <w:ind w:right="-15"/>
        <w:rPr>
          <w:rFonts w:ascii="Times New Roman" w:eastAsia="Times New Roman" w:hAnsi="Times New Roman" w:cs="Times New Roman"/>
          <w:color w:val="000000"/>
          <w:sz w:val="24"/>
          <w:lang w:eastAsia="ru-RU"/>
        </w:rPr>
      </w:pPr>
      <w:r w:rsidRPr="00E961A2">
        <w:rPr>
          <w:rFonts w:ascii="Calibri" w:eastAsia="Calibri" w:hAnsi="Calibri" w:cs="Calibri"/>
          <w:color w:val="000000"/>
          <w:lang w:eastAsia="ru-RU"/>
        </w:rPr>
        <w:tab/>
      </w:r>
      <w:r w:rsidRPr="00E961A2">
        <w:rPr>
          <w:rFonts w:ascii="Times New Roman" w:eastAsia="Times New Roman" w:hAnsi="Times New Roman" w:cs="Times New Roman"/>
          <w:i/>
          <w:color w:val="211F1F"/>
          <w:sz w:val="24"/>
          <w:lang w:eastAsia="ru-RU"/>
        </w:rPr>
        <w:t xml:space="preserve">основного общего образования………………………………… </w:t>
      </w:r>
      <w:r w:rsidRPr="00E961A2">
        <w:rPr>
          <w:rFonts w:ascii="Times New Roman" w:eastAsia="Times New Roman" w:hAnsi="Times New Roman" w:cs="Times New Roman"/>
          <w:i/>
          <w:color w:val="211F1F"/>
          <w:sz w:val="24"/>
          <w:lang w:eastAsia="ru-RU"/>
        </w:rPr>
        <w:tab/>
      </w:r>
      <w:r w:rsidRPr="00E961A2">
        <w:rPr>
          <w:rFonts w:ascii="Times New Roman" w:eastAsia="Times New Roman" w:hAnsi="Times New Roman" w:cs="Times New Roman"/>
          <w:color w:val="000000"/>
          <w:sz w:val="24"/>
          <w:lang w:eastAsia="ru-RU"/>
        </w:rPr>
        <w:t xml:space="preserve">4 </w:t>
      </w:r>
    </w:p>
    <w:p w:rsidR="00E961A2" w:rsidRPr="00E961A2" w:rsidRDefault="00E961A2" w:rsidP="00E961A2">
      <w:pPr>
        <w:numPr>
          <w:ilvl w:val="2"/>
          <w:numId w:val="1"/>
        </w:numPr>
        <w:spacing w:after="107" w:line="268" w:lineRule="auto"/>
        <w:ind w:hanging="756"/>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i/>
          <w:color w:val="211F1F"/>
          <w:sz w:val="24"/>
          <w:lang w:eastAsia="ru-RU"/>
        </w:rPr>
        <w:t xml:space="preserve">Принципы формирования и механизмы реализации основной </w:t>
      </w:r>
    </w:p>
    <w:p w:rsidR="00E961A2" w:rsidRPr="00E961A2" w:rsidRDefault="00E961A2" w:rsidP="00E961A2">
      <w:pPr>
        <w:tabs>
          <w:tab w:val="center" w:pos="5461"/>
          <w:tab w:val="right" w:pos="10090"/>
        </w:tabs>
        <w:spacing w:after="106"/>
        <w:ind w:right="-15"/>
        <w:rPr>
          <w:rFonts w:ascii="Times New Roman" w:eastAsia="Times New Roman" w:hAnsi="Times New Roman" w:cs="Times New Roman"/>
          <w:color w:val="000000"/>
          <w:sz w:val="24"/>
          <w:lang w:eastAsia="ru-RU"/>
        </w:rPr>
      </w:pPr>
      <w:r w:rsidRPr="00E961A2">
        <w:rPr>
          <w:rFonts w:ascii="Calibri" w:eastAsia="Calibri" w:hAnsi="Calibri" w:cs="Calibri"/>
          <w:color w:val="000000"/>
          <w:lang w:eastAsia="ru-RU"/>
        </w:rPr>
        <w:tab/>
      </w:r>
      <w:r w:rsidRPr="00E961A2">
        <w:rPr>
          <w:rFonts w:ascii="Times New Roman" w:eastAsia="Times New Roman" w:hAnsi="Times New Roman" w:cs="Times New Roman"/>
          <w:i/>
          <w:color w:val="211F1F"/>
          <w:sz w:val="24"/>
          <w:lang w:eastAsia="ru-RU"/>
        </w:rPr>
        <w:t>образовательной программы основного общего образования</w:t>
      </w:r>
      <w:r w:rsidRPr="00E961A2">
        <w:rPr>
          <w:rFonts w:ascii="Times New Roman" w:eastAsia="Times New Roman" w:hAnsi="Times New Roman" w:cs="Times New Roman"/>
          <w:i/>
          <w:color w:val="000000"/>
          <w:sz w:val="24"/>
          <w:lang w:eastAsia="ru-RU"/>
        </w:rPr>
        <w:t xml:space="preserve"> </w:t>
      </w:r>
      <w:r w:rsidRPr="00E961A2">
        <w:rPr>
          <w:rFonts w:ascii="Times New Roman" w:eastAsia="Times New Roman" w:hAnsi="Times New Roman" w:cs="Times New Roman"/>
          <w:i/>
          <w:color w:val="000000"/>
          <w:sz w:val="24"/>
          <w:lang w:eastAsia="ru-RU"/>
        </w:rPr>
        <w:tab/>
      </w:r>
      <w:r w:rsidRPr="00E961A2">
        <w:rPr>
          <w:rFonts w:ascii="Times New Roman" w:eastAsia="Times New Roman" w:hAnsi="Times New Roman" w:cs="Times New Roman"/>
          <w:color w:val="000000"/>
          <w:sz w:val="24"/>
          <w:lang w:eastAsia="ru-RU"/>
        </w:rPr>
        <w:t xml:space="preserve">5 </w:t>
      </w:r>
    </w:p>
    <w:p w:rsidR="00E961A2" w:rsidRPr="00E961A2" w:rsidRDefault="00E961A2" w:rsidP="00E961A2">
      <w:pPr>
        <w:numPr>
          <w:ilvl w:val="2"/>
          <w:numId w:val="1"/>
        </w:numPr>
        <w:spacing w:after="107" w:line="268" w:lineRule="auto"/>
        <w:ind w:hanging="756"/>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i/>
          <w:color w:val="211F1F"/>
          <w:sz w:val="24"/>
          <w:lang w:eastAsia="ru-RU"/>
        </w:rPr>
        <w:t xml:space="preserve">Общая характеристика основной образовательной программы </w:t>
      </w:r>
    </w:p>
    <w:p w:rsidR="00E961A2" w:rsidRPr="00E961A2" w:rsidRDefault="00E961A2" w:rsidP="00E961A2">
      <w:pPr>
        <w:tabs>
          <w:tab w:val="center" w:pos="5449"/>
          <w:tab w:val="right" w:pos="10090"/>
        </w:tabs>
        <w:spacing w:after="106"/>
        <w:ind w:right="-15"/>
        <w:rPr>
          <w:rFonts w:ascii="Times New Roman" w:eastAsia="Times New Roman" w:hAnsi="Times New Roman" w:cs="Times New Roman"/>
          <w:color w:val="000000"/>
          <w:sz w:val="24"/>
          <w:lang w:eastAsia="ru-RU"/>
        </w:rPr>
      </w:pPr>
      <w:r w:rsidRPr="00E961A2">
        <w:rPr>
          <w:rFonts w:ascii="Calibri" w:eastAsia="Calibri" w:hAnsi="Calibri" w:cs="Calibri"/>
          <w:color w:val="000000"/>
          <w:lang w:eastAsia="ru-RU"/>
        </w:rPr>
        <w:tab/>
      </w:r>
      <w:r w:rsidRPr="00E961A2">
        <w:rPr>
          <w:rFonts w:ascii="Times New Roman" w:eastAsia="Times New Roman" w:hAnsi="Times New Roman" w:cs="Times New Roman"/>
          <w:i/>
          <w:color w:val="211F1F"/>
          <w:sz w:val="24"/>
          <w:lang w:eastAsia="ru-RU"/>
        </w:rPr>
        <w:t>основного общего образования…………………………</w:t>
      </w:r>
      <w:proofErr w:type="gramStart"/>
      <w:r w:rsidRPr="00E961A2">
        <w:rPr>
          <w:rFonts w:ascii="Times New Roman" w:eastAsia="Times New Roman" w:hAnsi="Times New Roman" w:cs="Times New Roman"/>
          <w:i/>
          <w:color w:val="211F1F"/>
          <w:sz w:val="24"/>
          <w:lang w:eastAsia="ru-RU"/>
        </w:rPr>
        <w:t>…….</w:t>
      </w:r>
      <w:proofErr w:type="gramEnd"/>
      <w:r w:rsidRPr="00E961A2">
        <w:rPr>
          <w:rFonts w:ascii="Times New Roman" w:eastAsia="Times New Roman" w:hAnsi="Times New Roman" w:cs="Times New Roman"/>
          <w:i/>
          <w:color w:val="211F1F"/>
          <w:sz w:val="24"/>
          <w:lang w:eastAsia="ru-RU"/>
        </w:rPr>
        <w:t>.</w:t>
      </w:r>
      <w:r w:rsidRPr="00E961A2">
        <w:rPr>
          <w:rFonts w:ascii="Times New Roman" w:eastAsia="Times New Roman" w:hAnsi="Times New Roman" w:cs="Times New Roman"/>
          <w:i/>
          <w:color w:val="000000"/>
          <w:sz w:val="24"/>
          <w:lang w:eastAsia="ru-RU"/>
        </w:rPr>
        <w:t xml:space="preserve"> </w:t>
      </w:r>
      <w:r w:rsidRPr="00E961A2">
        <w:rPr>
          <w:rFonts w:ascii="Times New Roman" w:eastAsia="Times New Roman" w:hAnsi="Times New Roman" w:cs="Times New Roman"/>
          <w:i/>
          <w:color w:val="000000"/>
          <w:sz w:val="24"/>
          <w:lang w:eastAsia="ru-RU"/>
        </w:rPr>
        <w:tab/>
      </w:r>
      <w:r w:rsidRPr="00E961A2">
        <w:rPr>
          <w:rFonts w:ascii="Times New Roman" w:eastAsia="Times New Roman" w:hAnsi="Times New Roman" w:cs="Times New Roman"/>
          <w:color w:val="000000"/>
          <w:sz w:val="24"/>
          <w:lang w:eastAsia="ru-RU"/>
        </w:rPr>
        <w:t xml:space="preserve">7 </w:t>
      </w:r>
    </w:p>
    <w:p w:rsidR="00E961A2" w:rsidRPr="00E961A2" w:rsidRDefault="00E961A2" w:rsidP="00E961A2">
      <w:pPr>
        <w:numPr>
          <w:ilvl w:val="1"/>
          <w:numId w:val="1"/>
        </w:numPr>
        <w:spacing w:after="0" w:line="354" w:lineRule="auto"/>
        <w:ind w:hanging="576"/>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211F1F"/>
          <w:sz w:val="24"/>
          <w:lang w:eastAsia="ru-RU"/>
        </w:rPr>
        <w:t xml:space="preserve">Планируемые результаты освоения обучающимися основной образовательной программы основного общего образования: общая </w:t>
      </w:r>
    </w:p>
    <w:p w:rsidR="00E961A2" w:rsidRPr="00E961A2" w:rsidRDefault="00E961A2" w:rsidP="00E961A2">
      <w:pPr>
        <w:tabs>
          <w:tab w:val="center" w:pos="5051"/>
          <w:tab w:val="right" w:pos="10090"/>
        </w:tabs>
        <w:spacing w:after="106"/>
        <w:ind w:right="-15"/>
        <w:rPr>
          <w:rFonts w:ascii="Times New Roman" w:eastAsia="Times New Roman" w:hAnsi="Times New Roman" w:cs="Times New Roman"/>
          <w:color w:val="000000"/>
          <w:sz w:val="24"/>
          <w:lang w:eastAsia="ru-RU"/>
        </w:rPr>
      </w:pPr>
      <w:r w:rsidRPr="00E961A2">
        <w:rPr>
          <w:rFonts w:ascii="Calibri" w:eastAsia="Calibri" w:hAnsi="Calibri" w:cs="Calibri"/>
          <w:color w:val="000000"/>
          <w:lang w:eastAsia="ru-RU"/>
        </w:rPr>
        <w:tab/>
      </w:r>
      <w:r w:rsidRPr="00E961A2">
        <w:rPr>
          <w:rFonts w:ascii="Times New Roman" w:eastAsia="Times New Roman" w:hAnsi="Times New Roman" w:cs="Times New Roman"/>
          <w:color w:val="211F1F"/>
          <w:sz w:val="24"/>
          <w:lang w:eastAsia="ru-RU"/>
        </w:rPr>
        <w:t>характеристика………………………………………………</w:t>
      </w:r>
      <w:r w:rsidRPr="00E961A2">
        <w:rPr>
          <w:rFonts w:ascii="Times New Roman" w:eastAsia="Times New Roman" w:hAnsi="Times New Roman" w:cs="Times New Roman"/>
          <w:color w:val="000000"/>
          <w:sz w:val="24"/>
          <w:lang w:eastAsia="ru-RU"/>
        </w:rPr>
        <w:t xml:space="preserve"> </w:t>
      </w:r>
      <w:r w:rsidRPr="00E961A2">
        <w:rPr>
          <w:rFonts w:ascii="Times New Roman" w:eastAsia="Times New Roman" w:hAnsi="Times New Roman" w:cs="Times New Roman"/>
          <w:color w:val="000000"/>
          <w:sz w:val="24"/>
          <w:lang w:eastAsia="ru-RU"/>
        </w:rPr>
        <w:tab/>
        <w:t xml:space="preserve">8 </w:t>
      </w:r>
    </w:p>
    <w:p w:rsidR="00E961A2" w:rsidRPr="00E961A2" w:rsidRDefault="00E961A2" w:rsidP="00E961A2">
      <w:pPr>
        <w:numPr>
          <w:ilvl w:val="1"/>
          <w:numId w:val="1"/>
        </w:numPr>
        <w:spacing w:after="105" w:line="268" w:lineRule="auto"/>
        <w:ind w:hanging="576"/>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211F1F"/>
          <w:sz w:val="24"/>
          <w:lang w:eastAsia="ru-RU"/>
        </w:rPr>
        <w:t xml:space="preserve">Система оценки достижения планируемых результатов освоения </w:t>
      </w:r>
    </w:p>
    <w:p w:rsidR="00E961A2" w:rsidRPr="00E961A2" w:rsidRDefault="00E961A2" w:rsidP="00E961A2">
      <w:pPr>
        <w:tabs>
          <w:tab w:val="center" w:pos="5104"/>
          <w:tab w:val="right" w:pos="10090"/>
        </w:tabs>
        <w:spacing w:after="106"/>
        <w:ind w:right="-15"/>
        <w:rPr>
          <w:rFonts w:ascii="Times New Roman" w:eastAsia="Times New Roman" w:hAnsi="Times New Roman" w:cs="Times New Roman"/>
          <w:color w:val="000000"/>
          <w:sz w:val="24"/>
          <w:lang w:eastAsia="ru-RU"/>
        </w:rPr>
      </w:pPr>
      <w:r w:rsidRPr="00E961A2">
        <w:rPr>
          <w:rFonts w:ascii="Calibri" w:eastAsia="Calibri" w:hAnsi="Calibri" w:cs="Calibri"/>
          <w:color w:val="000000"/>
          <w:lang w:eastAsia="ru-RU"/>
        </w:rPr>
        <w:tab/>
      </w:r>
      <w:r w:rsidRPr="00E961A2">
        <w:rPr>
          <w:rFonts w:ascii="Times New Roman" w:eastAsia="Times New Roman" w:hAnsi="Times New Roman" w:cs="Times New Roman"/>
          <w:color w:val="211F1F"/>
          <w:sz w:val="24"/>
          <w:lang w:eastAsia="ru-RU"/>
        </w:rPr>
        <w:t>основной образовательной программы…………………………….</w:t>
      </w:r>
      <w:r w:rsidRPr="00E961A2">
        <w:rPr>
          <w:rFonts w:ascii="Times New Roman" w:eastAsia="Times New Roman" w:hAnsi="Times New Roman" w:cs="Times New Roman"/>
          <w:color w:val="000000"/>
          <w:sz w:val="24"/>
          <w:lang w:eastAsia="ru-RU"/>
        </w:rPr>
        <w:t xml:space="preserve"> </w:t>
      </w:r>
      <w:r w:rsidRPr="00E961A2">
        <w:rPr>
          <w:rFonts w:ascii="Times New Roman" w:eastAsia="Times New Roman" w:hAnsi="Times New Roman" w:cs="Times New Roman"/>
          <w:color w:val="000000"/>
          <w:sz w:val="24"/>
          <w:lang w:eastAsia="ru-RU"/>
        </w:rPr>
        <w:tab/>
        <w:t xml:space="preserve">10 </w:t>
      </w:r>
    </w:p>
    <w:p w:rsidR="00E961A2" w:rsidRPr="00E961A2" w:rsidRDefault="00E961A2" w:rsidP="00E961A2">
      <w:pPr>
        <w:numPr>
          <w:ilvl w:val="2"/>
          <w:numId w:val="1"/>
        </w:numPr>
        <w:spacing w:after="102" w:line="261" w:lineRule="auto"/>
        <w:ind w:hanging="756"/>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i/>
          <w:color w:val="000000"/>
          <w:sz w:val="24"/>
          <w:lang w:eastAsia="ru-RU"/>
        </w:rPr>
        <w:t>Общие положения………………………………………………………</w:t>
      </w:r>
      <w:proofErr w:type="gramStart"/>
      <w:r w:rsidRPr="00E961A2">
        <w:rPr>
          <w:rFonts w:ascii="Times New Roman" w:eastAsia="Times New Roman" w:hAnsi="Times New Roman" w:cs="Times New Roman"/>
          <w:i/>
          <w:color w:val="000000"/>
          <w:sz w:val="24"/>
          <w:lang w:eastAsia="ru-RU"/>
        </w:rPr>
        <w:t>…….</w:t>
      </w:r>
      <w:proofErr w:type="gramEnd"/>
      <w:r w:rsidRPr="00E961A2">
        <w:rPr>
          <w:rFonts w:ascii="Times New Roman" w:eastAsia="Times New Roman" w:hAnsi="Times New Roman" w:cs="Times New Roman"/>
          <w:i/>
          <w:color w:val="000000"/>
          <w:sz w:val="24"/>
          <w:lang w:eastAsia="ru-RU"/>
        </w:rPr>
        <w:t xml:space="preserve">. </w:t>
      </w:r>
      <w:r w:rsidRPr="00E961A2">
        <w:rPr>
          <w:rFonts w:ascii="Times New Roman" w:eastAsia="Times New Roman" w:hAnsi="Times New Roman" w:cs="Times New Roman"/>
          <w:i/>
          <w:color w:val="000000"/>
          <w:sz w:val="24"/>
          <w:lang w:eastAsia="ru-RU"/>
        </w:rPr>
        <w:tab/>
      </w:r>
      <w:r w:rsidRPr="00E961A2">
        <w:rPr>
          <w:rFonts w:ascii="Times New Roman" w:eastAsia="Times New Roman" w:hAnsi="Times New Roman" w:cs="Times New Roman"/>
          <w:color w:val="000000"/>
          <w:sz w:val="24"/>
          <w:lang w:eastAsia="ru-RU"/>
        </w:rPr>
        <w:t xml:space="preserve">10 </w:t>
      </w:r>
    </w:p>
    <w:p w:rsidR="00E961A2" w:rsidRPr="00E961A2" w:rsidRDefault="00E961A2" w:rsidP="00E961A2">
      <w:pPr>
        <w:numPr>
          <w:ilvl w:val="2"/>
          <w:numId w:val="1"/>
        </w:numPr>
        <w:spacing w:after="107" w:line="268" w:lineRule="auto"/>
        <w:ind w:hanging="756"/>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i/>
          <w:color w:val="211F1F"/>
          <w:sz w:val="24"/>
          <w:lang w:eastAsia="ru-RU"/>
        </w:rPr>
        <w:t xml:space="preserve">Особенности оценки </w:t>
      </w:r>
      <w:proofErr w:type="spellStart"/>
      <w:r w:rsidRPr="00E961A2">
        <w:rPr>
          <w:rFonts w:ascii="Times New Roman" w:eastAsia="Times New Roman" w:hAnsi="Times New Roman" w:cs="Times New Roman"/>
          <w:i/>
          <w:color w:val="211F1F"/>
          <w:sz w:val="24"/>
          <w:lang w:eastAsia="ru-RU"/>
        </w:rPr>
        <w:t>метапредметных</w:t>
      </w:r>
      <w:proofErr w:type="spellEnd"/>
      <w:r w:rsidRPr="00E961A2">
        <w:rPr>
          <w:rFonts w:ascii="Times New Roman" w:eastAsia="Times New Roman" w:hAnsi="Times New Roman" w:cs="Times New Roman"/>
          <w:i/>
          <w:color w:val="211F1F"/>
          <w:sz w:val="24"/>
          <w:lang w:eastAsia="ru-RU"/>
        </w:rPr>
        <w:t xml:space="preserve"> и предметных </w:t>
      </w:r>
    </w:p>
    <w:p w:rsidR="00E961A2" w:rsidRPr="00E961A2" w:rsidRDefault="00E961A2" w:rsidP="00E961A2">
      <w:pPr>
        <w:tabs>
          <w:tab w:val="center" w:pos="5591"/>
          <w:tab w:val="right" w:pos="10090"/>
        </w:tabs>
        <w:spacing w:after="106"/>
        <w:ind w:right="-15"/>
        <w:rPr>
          <w:rFonts w:ascii="Times New Roman" w:eastAsia="Times New Roman" w:hAnsi="Times New Roman" w:cs="Times New Roman"/>
          <w:color w:val="000000"/>
          <w:sz w:val="24"/>
          <w:lang w:eastAsia="ru-RU"/>
        </w:rPr>
      </w:pPr>
      <w:r w:rsidRPr="00E961A2">
        <w:rPr>
          <w:rFonts w:ascii="Calibri" w:eastAsia="Calibri" w:hAnsi="Calibri" w:cs="Calibri"/>
          <w:color w:val="000000"/>
          <w:lang w:eastAsia="ru-RU"/>
        </w:rPr>
        <w:tab/>
      </w:r>
      <w:r w:rsidRPr="00E961A2">
        <w:rPr>
          <w:rFonts w:ascii="Times New Roman" w:eastAsia="Times New Roman" w:hAnsi="Times New Roman" w:cs="Times New Roman"/>
          <w:i/>
          <w:color w:val="211F1F"/>
          <w:sz w:val="24"/>
          <w:lang w:eastAsia="ru-RU"/>
        </w:rPr>
        <w:t>результатов………………………………………………………</w:t>
      </w:r>
      <w:r w:rsidRPr="00E961A2">
        <w:rPr>
          <w:rFonts w:ascii="Times New Roman" w:eastAsia="Times New Roman" w:hAnsi="Times New Roman" w:cs="Times New Roman"/>
          <w:i/>
          <w:color w:val="000000"/>
          <w:sz w:val="24"/>
          <w:lang w:eastAsia="ru-RU"/>
        </w:rPr>
        <w:t xml:space="preserve"> </w:t>
      </w:r>
      <w:r w:rsidRPr="00E961A2">
        <w:rPr>
          <w:rFonts w:ascii="Times New Roman" w:eastAsia="Times New Roman" w:hAnsi="Times New Roman" w:cs="Times New Roman"/>
          <w:i/>
          <w:color w:val="000000"/>
          <w:sz w:val="24"/>
          <w:lang w:eastAsia="ru-RU"/>
        </w:rPr>
        <w:tab/>
      </w:r>
      <w:r w:rsidRPr="00E961A2">
        <w:rPr>
          <w:rFonts w:ascii="Times New Roman" w:eastAsia="Times New Roman" w:hAnsi="Times New Roman" w:cs="Times New Roman"/>
          <w:color w:val="000000"/>
          <w:sz w:val="24"/>
          <w:lang w:eastAsia="ru-RU"/>
        </w:rPr>
        <w:t xml:space="preserve">12 </w:t>
      </w:r>
    </w:p>
    <w:p w:rsidR="00E961A2" w:rsidRPr="00E961A2" w:rsidRDefault="00E961A2" w:rsidP="00E961A2">
      <w:pPr>
        <w:numPr>
          <w:ilvl w:val="2"/>
          <w:numId w:val="1"/>
        </w:numPr>
        <w:spacing w:after="0" w:line="366" w:lineRule="auto"/>
        <w:ind w:hanging="756"/>
        <w:jc w:val="both"/>
        <w:rPr>
          <w:rFonts w:ascii="Arial" w:eastAsia="Arial" w:hAnsi="Arial" w:cs="Arial"/>
          <w:b/>
          <w:color w:val="000000"/>
          <w:sz w:val="24"/>
          <w:lang w:eastAsia="ru-RU"/>
        </w:rPr>
      </w:pPr>
      <w:r w:rsidRPr="00E961A2">
        <w:rPr>
          <w:rFonts w:ascii="Times New Roman" w:eastAsia="Times New Roman" w:hAnsi="Times New Roman" w:cs="Times New Roman"/>
          <w:i/>
          <w:color w:val="211F1F"/>
          <w:sz w:val="24"/>
          <w:lang w:eastAsia="ru-RU"/>
        </w:rPr>
        <w:t>Организация и содержание оценочных процедур………………</w:t>
      </w:r>
      <w:r w:rsidRPr="00E961A2">
        <w:rPr>
          <w:rFonts w:ascii="Times New Roman" w:eastAsia="Times New Roman" w:hAnsi="Times New Roman" w:cs="Times New Roman"/>
          <w:i/>
          <w:color w:val="000000"/>
          <w:sz w:val="24"/>
          <w:lang w:eastAsia="ru-RU"/>
        </w:rPr>
        <w:t xml:space="preserve"> </w:t>
      </w:r>
      <w:r w:rsidRPr="00E961A2">
        <w:rPr>
          <w:rFonts w:ascii="Times New Roman" w:eastAsia="Times New Roman" w:hAnsi="Times New Roman" w:cs="Times New Roman"/>
          <w:i/>
          <w:color w:val="000000"/>
          <w:sz w:val="24"/>
          <w:lang w:eastAsia="ru-RU"/>
        </w:rPr>
        <w:tab/>
      </w:r>
      <w:r w:rsidRPr="00E961A2">
        <w:rPr>
          <w:rFonts w:ascii="Times New Roman" w:eastAsia="Times New Roman" w:hAnsi="Times New Roman" w:cs="Times New Roman"/>
          <w:color w:val="000000"/>
          <w:sz w:val="24"/>
          <w:lang w:eastAsia="ru-RU"/>
        </w:rPr>
        <w:t xml:space="preserve">16 </w:t>
      </w:r>
      <w:r w:rsidRPr="00E961A2">
        <w:rPr>
          <w:rFonts w:ascii="Times New Roman" w:eastAsia="Times New Roman" w:hAnsi="Times New Roman" w:cs="Times New Roman"/>
          <w:b/>
          <w:color w:val="000000"/>
          <w:sz w:val="24"/>
          <w:lang w:eastAsia="ru-RU"/>
        </w:rPr>
        <w:t xml:space="preserve"> </w:t>
      </w: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rPr>
          <w:rFonts w:ascii="Arial" w:eastAsia="Arial" w:hAnsi="Arial" w:cs="Arial"/>
          <w:b/>
          <w:color w:val="000000"/>
          <w:sz w:val="24"/>
          <w:lang w:eastAsia="ru-RU"/>
        </w:rPr>
      </w:pPr>
    </w:p>
    <w:p w:rsidR="00E961A2" w:rsidRPr="00E961A2" w:rsidRDefault="00E961A2" w:rsidP="00E961A2">
      <w:pPr>
        <w:spacing w:after="79" w:line="265" w:lineRule="auto"/>
        <w:ind w:left="10" w:hanging="10"/>
        <w:jc w:val="center"/>
        <w:rPr>
          <w:rFonts w:ascii="Times New Roman" w:eastAsia="Times New Roman" w:hAnsi="Times New Roman" w:cs="Times New Roman"/>
          <w:color w:val="000000"/>
          <w:sz w:val="24"/>
          <w:lang w:eastAsia="ru-RU"/>
        </w:rPr>
      </w:pPr>
      <w:r w:rsidRPr="00E961A2">
        <w:rPr>
          <w:rFonts w:ascii="Arial" w:eastAsia="Arial" w:hAnsi="Arial" w:cs="Arial"/>
          <w:b/>
          <w:color w:val="000000"/>
          <w:sz w:val="24"/>
          <w:lang w:eastAsia="ru-RU"/>
        </w:rPr>
        <w:t>ОСНОВНАЯ ОБРАЗОВАТЕЛЬНАЯ ПРОГРАММА</w:t>
      </w:r>
    </w:p>
    <w:p w:rsidR="00E961A2" w:rsidRPr="00E961A2" w:rsidRDefault="00E961A2" w:rsidP="00E961A2">
      <w:pPr>
        <w:spacing w:after="4" w:line="264" w:lineRule="auto"/>
        <w:ind w:left="288" w:right="336" w:hanging="10"/>
        <w:jc w:val="center"/>
        <w:rPr>
          <w:rFonts w:ascii="Times New Roman" w:eastAsia="Times New Roman" w:hAnsi="Times New Roman" w:cs="Times New Roman"/>
          <w:color w:val="000000"/>
          <w:sz w:val="24"/>
          <w:lang w:eastAsia="ru-RU"/>
        </w:rPr>
      </w:pPr>
      <w:r w:rsidRPr="00E961A2">
        <w:rPr>
          <w:rFonts w:ascii="Arial" w:eastAsia="Arial" w:hAnsi="Arial" w:cs="Arial"/>
          <w:b/>
          <w:color w:val="000000"/>
          <w:sz w:val="24"/>
          <w:lang w:eastAsia="ru-RU"/>
        </w:rPr>
        <w:t xml:space="preserve">ОСНОВНОГО ОБЩЕГО ОБРАЗОВАНИЯ </w:t>
      </w:r>
    </w:p>
    <w:p w:rsidR="00E961A2" w:rsidRPr="00E961A2" w:rsidRDefault="00E961A2" w:rsidP="00E961A2">
      <w:pPr>
        <w:spacing w:after="0"/>
        <w:ind w:left="2"/>
        <w:jc w:val="center"/>
        <w:rPr>
          <w:rFonts w:ascii="Times New Roman" w:eastAsia="Times New Roman" w:hAnsi="Times New Roman" w:cs="Times New Roman"/>
          <w:color w:val="000000"/>
          <w:sz w:val="24"/>
          <w:lang w:eastAsia="ru-RU"/>
        </w:rPr>
      </w:pPr>
    </w:p>
    <w:p w:rsidR="00E961A2" w:rsidRPr="00E961A2" w:rsidRDefault="00E961A2" w:rsidP="00E961A2">
      <w:pPr>
        <w:spacing w:after="0"/>
        <w:ind w:left="2"/>
        <w:jc w:val="center"/>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keepNext/>
        <w:keepLines/>
        <w:spacing w:after="75" w:line="264" w:lineRule="auto"/>
        <w:ind w:left="10" w:hanging="10"/>
        <w:jc w:val="center"/>
        <w:outlineLvl w:val="1"/>
        <w:rPr>
          <w:rFonts w:ascii="Arial" w:eastAsia="Arial" w:hAnsi="Arial" w:cs="Arial"/>
          <w:b/>
          <w:color w:val="000000"/>
          <w:sz w:val="24"/>
          <w:lang w:eastAsia="ru-RU"/>
        </w:rPr>
      </w:pPr>
      <w:r w:rsidRPr="00E961A2">
        <w:rPr>
          <w:rFonts w:ascii="Arial" w:eastAsia="Arial" w:hAnsi="Arial" w:cs="Arial"/>
          <w:b/>
          <w:color w:val="000000"/>
          <w:sz w:val="24"/>
          <w:lang w:eastAsia="ru-RU"/>
        </w:rPr>
        <w:t xml:space="preserve">1. ЦЕЛЕВОЙ РАЗДЕЛ ОСНОВНОЙ ОБРАЗОВАТЕЛЬНОЙ ПРОГРАММЫ ОСНОВНОГО ОБЩЕГО ОБРАЗОВАНИЯ </w:t>
      </w:r>
    </w:p>
    <w:p w:rsidR="00E961A2" w:rsidRPr="00E961A2" w:rsidRDefault="00E961A2" w:rsidP="00E961A2">
      <w:pPr>
        <w:spacing w:after="299" w:line="268" w:lineRule="auto"/>
        <w:ind w:left="-13" w:right="7" w:firstLine="72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Целевой раздел основной образовательной программы основного общего образования (далее – ФГОС ООО)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 </w:t>
      </w:r>
    </w:p>
    <w:p w:rsidR="00E961A2" w:rsidRPr="00E961A2" w:rsidRDefault="00E961A2" w:rsidP="00E961A2">
      <w:pPr>
        <w:spacing w:after="28" w:line="268" w:lineRule="auto"/>
        <w:ind w:left="283" w:right="6665" w:firstLine="25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Целевой раздел включает: </w:t>
      </w:r>
    </w:p>
    <w:p w:rsidR="00E961A2" w:rsidRPr="00E961A2" w:rsidRDefault="00E961A2" w:rsidP="00E961A2">
      <w:pPr>
        <w:spacing w:after="28" w:line="268" w:lineRule="auto"/>
        <w:ind w:left="283" w:right="6665" w:firstLine="257"/>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пояснительную записку; </w:t>
      </w:r>
    </w:p>
    <w:p w:rsidR="00E961A2" w:rsidRPr="00E961A2" w:rsidRDefault="00E961A2" w:rsidP="00E961A2">
      <w:pPr>
        <w:tabs>
          <w:tab w:val="center" w:pos="349"/>
          <w:tab w:val="right" w:pos="10090"/>
        </w:tabs>
        <w:spacing w:after="24" w:line="262" w:lineRule="auto"/>
        <w:ind w:right="-3"/>
        <w:rPr>
          <w:rFonts w:ascii="Times New Roman" w:eastAsia="Times New Roman" w:hAnsi="Times New Roman" w:cs="Times New Roman"/>
          <w:color w:val="000000"/>
          <w:sz w:val="24"/>
          <w:lang w:eastAsia="ru-RU"/>
        </w:rPr>
      </w:pPr>
      <w:r w:rsidRPr="00E961A2">
        <w:rPr>
          <w:rFonts w:ascii="Calibri" w:eastAsia="Calibri" w:hAnsi="Calibri" w:cs="Calibri"/>
          <w:color w:val="000000"/>
          <w:lang w:eastAsia="ru-RU"/>
        </w:rPr>
        <w:tab/>
      </w: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планируемые результаты освоения обучающимися программы основного общего </w:t>
      </w:r>
    </w:p>
    <w:p w:rsidR="00E961A2" w:rsidRPr="00E961A2" w:rsidRDefault="00E961A2" w:rsidP="00E961A2">
      <w:pPr>
        <w:spacing w:after="81" w:line="268" w:lineRule="auto"/>
        <w:ind w:left="-13"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образования; </w:t>
      </w:r>
    </w:p>
    <w:p w:rsidR="00E961A2" w:rsidRPr="00E961A2" w:rsidRDefault="00E961A2" w:rsidP="00E961A2">
      <w:pPr>
        <w:spacing w:after="0" w:line="322"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систему оценки достижения планируемых результатов освоения программы основного общего образования. </w:t>
      </w:r>
    </w:p>
    <w:p w:rsidR="00E961A2" w:rsidRPr="00E961A2" w:rsidRDefault="00E961A2" w:rsidP="00E961A2">
      <w:pPr>
        <w:spacing w:after="49"/>
        <w:ind w:left="720"/>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keepNext/>
        <w:keepLines/>
        <w:spacing w:after="320" w:line="264" w:lineRule="auto"/>
        <w:ind w:left="288" w:right="330" w:hanging="10"/>
        <w:jc w:val="center"/>
        <w:outlineLvl w:val="2"/>
        <w:rPr>
          <w:rFonts w:ascii="Arial" w:eastAsia="Arial" w:hAnsi="Arial" w:cs="Arial"/>
          <w:b/>
          <w:color w:val="000000"/>
          <w:sz w:val="24"/>
          <w:lang w:eastAsia="ru-RU"/>
        </w:rPr>
      </w:pPr>
      <w:r w:rsidRPr="00E961A2">
        <w:rPr>
          <w:rFonts w:ascii="Arial" w:eastAsia="Arial" w:hAnsi="Arial" w:cs="Arial"/>
          <w:b/>
          <w:color w:val="000000"/>
          <w:sz w:val="24"/>
          <w:lang w:eastAsia="ru-RU"/>
        </w:rPr>
        <w:t xml:space="preserve">1.1. ПОЯСНИТЕЛЬНАЯ ЗАПИСКА </w:t>
      </w:r>
    </w:p>
    <w:p w:rsidR="00E961A2" w:rsidRPr="00E961A2" w:rsidRDefault="00E961A2" w:rsidP="00E961A2">
      <w:pPr>
        <w:spacing w:after="82" w:line="268" w:lineRule="auto"/>
        <w:ind w:left="540"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Пояснительная записка ООП ООО раскрывает: </w:t>
      </w:r>
    </w:p>
    <w:p w:rsidR="00E961A2" w:rsidRPr="00E961A2" w:rsidRDefault="00E961A2" w:rsidP="00E961A2">
      <w:pPr>
        <w:spacing w:after="79" w:line="268"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 </w:t>
      </w:r>
    </w:p>
    <w:p w:rsidR="00E961A2" w:rsidRPr="00E961A2" w:rsidRDefault="00E961A2" w:rsidP="00E961A2">
      <w:pPr>
        <w:spacing w:after="17" w:line="323"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Arial" w:eastAsia="Arial" w:hAnsi="Arial" w:cs="Arial"/>
          <w:color w:val="000000"/>
          <w:sz w:val="24"/>
          <w:lang w:eastAsia="ru-RU"/>
        </w:rPr>
        <w:tab/>
      </w:r>
      <w:r w:rsidRPr="00E961A2">
        <w:rPr>
          <w:rFonts w:ascii="Times New Roman" w:eastAsia="Times New Roman" w:hAnsi="Times New Roman" w:cs="Times New Roman"/>
          <w:color w:val="000000"/>
          <w:sz w:val="24"/>
          <w:lang w:eastAsia="ru-RU"/>
        </w:rPr>
        <w:t xml:space="preserve">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 </w:t>
      </w:r>
    </w:p>
    <w:p w:rsidR="00E961A2" w:rsidRPr="00E961A2" w:rsidRDefault="00E961A2" w:rsidP="00E961A2">
      <w:pPr>
        <w:tabs>
          <w:tab w:val="center" w:pos="349"/>
          <w:tab w:val="center" w:pos="4184"/>
        </w:tabs>
        <w:spacing w:after="0" w:line="268" w:lineRule="auto"/>
        <w:rPr>
          <w:rFonts w:ascii="Times New Roman" w:eastAsia="Times New Roman" w:hAnsi="Times New Roman" w:cs="Times New Roman"/>
          <w:color w:val="000000"/>
          <w:sz w:val="24"/>
          <w:lang w:eastAsia="ru-RU"/>
        </w:rPr>
      </w:pPr>
      <w:r w:rsidRPr="00E961A2">
        <w:rPr>
          <w:rFonts w:ascii="Calibri" w:eastAsia="Calibri" w:hAnsi="Calibri" w:cs="Calibri"/>
          <w:color w:val="000000"/>
          <w:lang w:eastAsia="ru-RU"/>
        </w:rPr>
        <w:tab/>
      </w: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Arial" w:eastAsia="Arial" w:hAnsi="Arial" w:cs="Arial"/>
          <w:color w:val="000000"/>
          <w:sz w:val="24"/>
          <w:lang w:eastAsia="ru-RU"/>
        </w:rPr>
        <w:tab/>
      </w:r>
      <w:r w:rsidRPr="00E961A2">
        <w:rPr>
          <w:rFonts w:ascii="Times New Roman" w:eastAsia="Times New Roman" w:hAnsi="Times New Roman" w:cs="Times New Roman"/>
          <w:color w:val="000000"/>
          <w:sz w:val="24"/>
          <w:lang w:eastAsia="ru-RU"/>
        </w:rPr>
        <w:t xml:space="preserve">общую характеристику программы основного общего образования. </w:t>
      </w:r>
    </w:p>
    <w:p w:rsidR="00E961A2" w:rsidRPr="00E961A2" w:rsidRDefault="00E961A2" w:rsidP="00E961A2">
      <w:pPr>
        <w:spacing w:after="0"/>
        <w:ind w:left="283"/>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45"/>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8" w:line="330" w:lineRule="auto"/>
        <w:ind w:left="4529" w:hanging="4543"/>
        <w:jc w:val="both"/>
        <w:rPr>
          <w:rFonts w:ascii="Times New Roman" w:eastAsia="Times New Roman" w:hAnsi="Times New Roman" w:cs="Times New Roman"/>
          <w:color w:val="000000"/>
          <w:sz w:val="24"/>
          <w:lang w:eastAsia="ru-RU"/>
        </w:rPr>
      </w:pPr>
      <w:r w:rsidRPr="00E961A2">
        <w:rPr>
          <w:rFonts w:ascii="Arial" w:eastAsia="Arial" w:hAnsi="Arial" w:cs="Arial"/>
          <w:b/>
          <w:color w:val="000000"/>
          <w:sz w:val="24"/>
          <w:lang w:eastAsia="ru-RU"/>
        </w:rPr>
        <w:t xml:space="preserve">1.1.1. Цели реализации основной образовательной программы основного общего образования </w:t>
      </w:r>
    </w:p>
    <w:p w:rsidR="00E961A2" w:rsidRPr="00E961A2" w:rsidRDefault="00E961A2" w:rsidP="00E961A2">
      <w:pPr>
        <w:spacing w:after="60"/>
        <w:ind w:left="2"/>
        <w:jc w:val="center"/>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b/>
          <w:i/>
          <w:color w:val="000000"/>
          <w:sz w:val="24"/>
          <w:lang w:eastAsia="ru-RU"/>
        </w:rPr>
        <w:t xml:space="preserve"> </w:t>
      </w:r>
    </w:p>
    <w:p w:rsidR="00E961A2" w:rsidRPr="00E961A2" w:rsidRDefault="00E961A2" w:rsidP="00E961A2">
      <w:pPr>
        <w:spacing w:after="167"/>
        <w:ind w:left="827" w:right="869" w:hanging="10"/>
        <w:jc w:val="center"/>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b/>
          <w:i/>
          <w:color w:val="000000"/>
          <w:sz w:val="24"/>
          <w:lang w:eastAsia="ru-RU"/>
        </w:rPr>
        <w:t xml:space="preserve">ООП ООО разработана на основе следующих нормативных документов: </w:t>
      </w:r>
    </w:p>
    <w:p w:rsidR="00E961A2" w:rsidRPr="00E961A2" w:rsidRDefault="00E961A2" w:rsidP="00E961A2">
      <w:pPr>
        <w:spacing w:after="82" w:line="369"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43"/>
          <w:vertAlign w:val="superscript"/>
          <w:lang w:eastAsia="ru-RU"/>
        </w:rPr>
        <w:t>−</w:t>
      </w:r>
      <w:r w:rsidRPr="00E961A2">
        <w:rPr>
          <w:rFonts w:ascii="Arial" w:eastAsia="Arial" w:hAnsi="Arial" w:cs="Arial"/>
          <w:color w:val="000000"/>
          <w:sz w:val="28"/>
          <w:lang w:eastAsia="ru-RU"/>
        </w:rPr>
        <w:t xml:space="preserve"> </w:t>
      </w:r>
      <w:r w:rsidRPr="00E961A2">
        <w:rPr>
          <w:rFonts w:ascii="Times New Roman" w:eastAsia="Times New Roman" w:hAnsi="Times New Roman" w:cs="Times New Roman"/>
          <w:color w:val="000000"/>
          <w:sz w:val="24"/>
          <w:lang w:eastAsia="ru-RU"/>
        </w:rPr>
        <w:t xml:space="preserve">Федеральный закон от 29 декабря 2012 г. № 273-ФЗ «Об образовании в Российской Федерации» с изменениями и дополнениями (Далее – Федеральный закон). </w:t>
      </w:r>
    </w:p>
    <w:p w:rsidR="00E961A2" w:rsidRPr="00E961A2" w:rsidRDefault="00E961A2" w:rsidP="00E961A2">
      <w:pPr>
        <w:spacing w:after="135" w:line="323"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8"/>
          <w:lang w:eastAsia="ru-RU"/>
        </w:rPr>
        <w:lastRenderedPageBreak/>
        <w:t>−</w:t>
      </w:r>
      <w:r w:rsidRPr="00E961A2">
        <w:rPr>
          <w:rFonts w:ascii="Arial" w:eastAsia="Arial" w:hAnsi="Arial" w:cs="Arial"/>
          <w:color w:val="000000"/>
          <w:sz w:val="28"/>
          <w:lang w:eastAsia="ru-RU"/>
        </w:rPr>
        <w:t xml:space="preserve"> </w:t>
      </w:r>
      <w:r w:rsidRPr="00E961A2">
        <w:rPr>
          <w:rFonts w:ascii="Times New Roman" w:eastAsia="Times New Roman" w:hAnsi="Times New Roman" w:cs="Times New Roman"/>
          <w:color w:val="000000"/>
          <w:sz w:val="24"/>
          <w:lang w:eastAsia="ru-RU"/>
        </w:rPr>
        <w:t xml:space="preserve">Приказ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N 64101). </w:t>
      </w:r>
    </w:p>
    <w:p w:rsidR="00E961A2" w:rsidRPr="00E961A2" w:rsidRDefault="00E961A2" w:rsidP="00E961A2">
      <w:pPr>
        <w:spacing w:after="213" w:line="344"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43"/>
          <w:vertAlign w:val="superscript"/>
          <w:lang w:eastAsia="ru-RU"/>
        </w:rPr>
        <w:t>−</w:t>
      </w:r>
      <w:r w:rsidRPr="00E961A2">
        <w:rPr>
          <w:rFonts w:ascii="Arial" w:eastAsia="Arial" w:hAnsi="Arial" w:cs="Arial"/>
          <w:color w:val="000000"/>
          <w:sz w:val="28"/>
          <w:lang w:eastAsia="ru-RU"/>
        </w:rPr>
        <w:t xml:space="preserve"> </w:t>
      </w:r>
      <w:r w:rsidRPr="00E961A2">
        <w:rPr>
          <w:rFonts w:ascii="Times New Roman" w:eastAsia="Times New Roman" w:hAnsi="Times New Roman" w:cs="Times New Roman"/>
          <w:color w:val="000000"/>
          <w:sz w:val="24"/>
          <w:lang w:eastAsia="ru-RU"/>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1/22 от 18.03.2022 г.). </w:t>
      </w:r>
    </w:p>
    <w:p w:rsidR="00E961A2" w:rsidRPr="00E961A2" w:rsidRDefault="00E961A2" w:rsidP="00E961A2">
      <w:pPr>
        <w:spacing w:after="227"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Согласно </w:t>
      </w:r>
      <w:hyperlink r:id="rId6">
        <w:r w:rsidRPr="00E961A2">
          <w:rPr>
            <w:rFonts w:ascii="Times New Roman" w:eastAsia="Times New Roman" w:hAnsi="Times New Roman" w:cs="Times New Roman"/>
            <w:color w:val="0000FF"/>
            <w:sz w:val="24"/>
            <w:lang w:eastAsia="ru-RU"/>
          </w:rPr>
          <w:t>ФЗ</w:t>
        </w:r>
      </w:hyperlink>
      <w:hyperlink r:id="rId7">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"Об образовании в Российской Федерации</w:t>
      </w:r>
      <w:proofErr w:type="gramStart"/>
      <w:r w:rsidRPr="00E961A2">
        <w:rPr>
          <w:rFonts w:ascii="Times New Roman" w:eastAsia="Times New Roman" w:hAnsi="Times New Roman" w:cs="Times New Roman"/>
          <w:color w:val="000000"/>
          <w:sz w:val="24"/>
          <w:lang w:eastAsia="ru-RU"/>
        </w:rPr>
        <w:t>"</w:t>
      </w:r>
      <w:proofErr w:type="gramEnd"/>
      <w:r w:rsidRPr="00E961A2">
        <w:rPr>
          <w:rFonts w:ascii="Times New Roman" w:eastAsia="Times New Roman" w:hAnsi="Times New Roman" w:cs="Times New Roman"/>
          <w:color w:val="000000"/>
          <w:sz w:val="24"/>
          <w:lang w:eastAsia="ru-RU"/>
        </w:rPr>
        <w:t xml:space="preserve"> </w:t>
      </w:r>
      <w:r w:rsidRPr="00E961A2">
        <w:rPr>
          <w:rFonts w:ascii="Times New Roman" w:eastAsia="Times New Roman" w:hAnsi="Times New Roman" w:cs="Times New Roman"/>
          <w:i/>
          <w:color w:val="000000"/>
          <w:sz w:val="24"/>
          <w:lang w:eastAsia="ru-RU"/>
        </w:rPr>
        <w:t>основное общее образование</w:t>
      </w:r>
      <w:r w:rsidRPr="00E961A2">
        <w:rPr>
          <w:rFonts w:ascii="Times New Roman" w:eastAsia="Times New Roman" w:hAnsi="Times New Roman" w:cs="Times New Roman"/>
          <w:color w:val="000000"/>
          <w:sz w:val="24"/>
          <w:lang w:eastAsia="ru-RU"/>
        </w:rPr>
        <w:t xml:space="preserve">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E961A2" w:rsidRPr="00E961A2" w:rsidRDefault="00E961A2" w:rsidP="00E961A2">
      <w:pPr>
        <w:spacing w:after="220"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основных задач: обеспечение соответствия основной образовательной программы требованиям Федерального государственного образовательного </w:t>
      </w:r>
      <w:hyperlink r:id="rId8">
        <w:r w:rsidRPr="00E961A2">
          <w:rPr>
            <w:rFonts w:ascii="Times New Roman" w:eastAsia="Times New Roman" w:hAnsi="Times New Roman" w:cs="Times New Roman"/>
            <w:color w:val="0000FF"/>
            <w:sz w:val="24"/>
            <w:lang w:eastAsia="ru-RU"/>
          </w:rPr>
          <w:t>стандарта</w:t>
        </w:r>
      </w:hyperlink>
      <w:hyperlink r:id="rId9">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основного общего образования (ФГОС ООО); обеспечение преемственности начального общего, основного общего, среднего общего образования;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E961A2">
        <w:rPr>
          <w:rFonts w:ascii="Times New Roman" w:eastAsia="Times New Roman" w:hAnsi="Times New Roman" w:cs="Times New Roman"/>
          <w:color w:val="000000"/>
          <w:sz w:val="24"/>
          <w:lang w:eastAsia="ru-RU"/>
        </w:rPr>
        <w:t>внутришкольной</w:t>
      </w:r>
      <w:proofErr w:type="spellEnd"/>
      <w:r w:rsidRPr="00E961A2">
        <w:rPr>
          <w:rFonts w:ascii="Times New Roman" w:eastAsia="Times New Roman" w:hAnsi="Times New Roman" w:cs="Times New Roman"/>
          <w:color w:val="000000"/>
          <w:sz w:val="24"/>
          <w:lang w:eastAsia="ru-RU"/>
        </w:rPr>
        <w:t xml:space="preserve"> социальной среды, школьного уклада;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w:t>
      </w:r>
      <w:r w:rsidRPr="00E961A2">
        <w:rPr>
          <w:rFonts w:ascii="Times New Roman" w:eastAsia="Times New Roman" w:hAnsi="Times New Roman" w:cs="Times New Roman"/>
          <w:color w:val="000000"/>
          <w:sz w:val="24"/>
          <w:lang w:eastAsia="ru-RU"/>
        </w:rPr>
        <w:lastRenderedPageBreak/>
        <w:t xml:space="preserve">организациями профессионального образования, центрами профессиональной работы; сохранение и укрепление физического, психологического и социального здоровья обучающихся, обеспечение их безопасности.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Обучающиеся, не освоившие программу основного общего образования, не допускаются к обучению на следующих уровнях образования. </w:t>
      </w:r>
    </w:p>
    <w:p w:rsidR="00E961A2" w:rsidRPr="00E961A2" w:rsidRDefault="00E961A2" w:rsidP="00E961A2">
      <w:pPr>
        <w:spacing w:after="12"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i/>
          <w:color w:val="000000"/>
          <w:sz w:val="24"/>
          <w:lang w:eastAsia="ru-RU"/>
        </w:rPr>
        <w:t>Основная образовательная программа основного общего образования</w:t>
      </w:r>
      <w:r w:rsidRPr="00E961A2">
        <w:rPr>
          <w:rFonts w:ascii="Times New Roman" w:eastAsia="Times New Roman" w:hAnsi="Times New Roman" w:cs="Times New Roman"/>
          <w:color w:val="000000"/>
          <w:sz w:val="24"/>
          <w:lang w:eastAsia="ru-RU"/>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w:t>
      </w:r>
      <w:hyperlink r:id="rId10">
        <w:r w:rsidRPr="00E961A2">
          <w:rPr>
            <w:rFonts w:ascii="Times New Roman" w:eastAsia="Times New Roman" w:hAnsi="Times New Roman" w:cs="Times New Roman"/>
            <w:color w:val="0000FF"/>
            <w:sz w:val="24"/>
            <w:lang w:eastAsia="ru-RU"/>
          </w:rPr>
          <w:t>ФГОС</w:t>
        </w:r>
      </w:hyperlink>
      <w:hyperlink r:id="rId11">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соотношения обязательной части программы и части, формируемой участниками образовательного процесса. </w:t>
      </w:r>
    </w:p>
    <w:p w:rsidR="00E961A2" w:rsidRPr="00E961A2" w:rsidRDefault="00E961A2" w:rsidP="00E961A2">
      <w:pPr>
        <w:spacing w:after="0"/>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241" w:line="264" w:lineRule="auto"/>
        <w:ind w:left="288" w:right="278" w:hanging="10"/>
        <w:jc w:val="center"/>
        <w:rPr>
          <w:rFonts w:ascii="Times New Roman" w:eastAsia="Times New Roman" w:hAnsi="Times New Roman" w:cs="Times New Roman"/>
          <w:color w:val="000000"/>
          <w:sz w:val="24"/>
          <w:lang w:eastAsia="ru-RU"/>
        </w:rPr>
      </w:pPr>
      <w:r w:rsidRPr="00E961A2">
        <w:rPr>
          <w:rFonts w:ascii="Arial" w:eastAsia="Arial" w:hAnsi="Arial" w:cs="Arial"/>
          <w:b/>
          <w:color w:val="000000"/>
          <w:sz w:val="24"/>
          <w:lang w:eastAsia="ru-RU"/>
        </w:rPr>
        <w:t xml:space="preserve">1.1.2. Принципы формирования и механизмы реализации основной </w:t>
      </w:r>
    </w:p>
    <w:p w:rsidR="00E961A2" w:rsidRPr="00E961A2" w:rsidRDefault="00E961A2" w:rsidP="00E961A2">
      <w:pPr>
        <w:keepNext/>
        <w:keepLines/>
        <w:spacing w:after="241" w:line="264" w:lineRule="auto"/>
        <w:ind w:left="288" w:right="278" w:hanging="10"/>
        <w:jc w:val="center"/>
        <w:outlineLvl w:val="3"/>
        <w:rPr>
          <w:rFonts w:ascii="Times New Roman" w:eastAsia="Times New Roman" w:hAnsi="Times New Roman" w:cs="Times New Roman"/>
          <w:b/>
          <w:color w:val="000000"/>
          <w:sz w:val="24"/>
          <w:lang w:eastAsia="ru-RU"/>
        </w:rPr>
      </w:pPr>
      <w:r w:rsidRPr="00E961A2">
        <w:rPr>
          <w:rFonts w:ascii="Arial" w:eastAsia="Arial" w:hAnsi="Arial" w:cs="Arial"/>
          <w:b/>
          <w:color w:val="000000"/>
          <w:sz w:val="24"/>
          <w:lang w:eastAsia="ru-RU"/>
        </w:rPr>
        <w:t xml:space="preserve">образовательной программы основного общего образования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В основе разработки основной образовательной программы основного общего образования лежат следующие принципы и подходы: </w:t>
      </w:r>
    </w:p>
    <w:p w:rsidR="00E961A2" w:rsidRPr="00E961A2" w:rsidRDefault="00E961A2" w:rsidP="00E961A2">
      <w:pPr>
        <w:numPr>
          <w:ilvl w:val="0"/>
          <w:numId w:val="2"/>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w:t>
      </w:r>
    </w:p>
    <w:p w:rsidR="00E961A2" w:rsidRPr="00E961A2" w:rsidRDefault="00E961A2" w:rsidP="00E961A2">
      <w:pPr>
        <w:numPr>
          <w:ilvl w:val="0"/>
          <w:numId w:val="2"/>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E961A2" w:rsidRPr="00E961A2" w:rsidRDefault="00E961A2" w:rsidP="00E961A2">
      <w:pPr>
        <w:numPr>
          <w:ilvl w:val="0"/>
          <w:numId w:val="2"/>
        </w:numPr>
        <w:spacing w:after="240" w:line="321"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учет индивидуальных возрастных, </w:t>
      </w:r>
      <w:proofErr w:type="gramStart"/>
      <w:r w:rsidRPr="00E961A2">
        <w:rPr>
          <w:rFonts w:ascii="Times New Roman" w:eastAsia="Times New Roman" w:hAnsi="Times New Roman" w:cs="Times New Roman"/>
          <w:color w:val="000000"/>
          <w:sz w:val="24"/>
          <w:lang w:eastAsia="ru-RU"/>
        </w:rPr>
        <w:t>психологических и физиологических особенностей</w:t>
      </w:r>
      <w:proofErr w:type="gramEnd"/>
      <w:r w:rsidRPr="00E961A2">
        <w:rPr>
          <w:rFonts w:ascii="Times New Roman" w:eastAsia="Times New Roman" w:hAnsi="Times New Roman" w:cs="Times New Roman"/>
          <w:color w:val="000000"/>
          <w:sz w:val="24"/>
          <w:lang w:eastAsia="ru-RU"/>
        </w:rPr>
        <w:t xml:space="preserve"> обучающихся при построении образовательного процесса и определении </w:t>
      </w:r>
      <w:proofErr w:type="spellStart"/>
      <w:r w:rsidRPr="00E961A2">
        <w:rPr>
          <w:rFonts w:ascii="Times New Roman" w:eastAsia="Times New Roman" w:hAnsi="Times New Roman" w:cs="Times New Roman"/>
          <w:color w:val="000000"/>
          <w:sz w:val="24"/>
          <w:lang w:eastAsia="ru-RU"/>
        </w:rPr>
        <w:t>образовательновоспитательных</w:t>
      </w:r>
      <w:proofErr w:type="spellEnd"/>
      <w:r w:rsidRPr="00E961A2">
        <w:rPr>
          <w:rFonts w:ascii="Times New Roman" w:eastAsia="Times New Roman" w:hAnsi="Times New Roman" w:cs="Times New Roman"/>
          <w:color w:val="000000"/>
          <w:sz w:val="24"/>
          <w:lang w:eastAsia="ru-RU"/>
        </w:rPr>
        <w:t xml:space="preserve"> целей и путей их достижения; </w:t>
      </w:r>
    </w:p>
    <w:p w:rsidR="00E961A2" w:rsidRPr="00E961A2" w:rsidRDefault="00E961A2" w:rsidP="00E961A2">
      <w:pPr>
        <w:numPr>
          <w:ilvl w:val="0"/>
          <w:numId w:val="2"/>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 </w:t>
      </w:r>
    </w:p>
    <w:p w:rsidR="00E961A2" w:rsidRPr="00E961A2" w:rsidRDefault="00E961A2" w:rsidP="00E961A2">
      <w:pPr>
        <w:numPr>
          <w:ilvl w:val="0"/>
          <w:numId w:val="2"/>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w:t>
      </w:r>
    </w:p>
    <w:p w:rsidR="00E961A2" w:rsidRPr="00E961A2" w:rsidRDefault="00E961A2" w:rsidP="00E961A2">
      <w:pPr>
        <w:numPr>
          <w:ilvl w:val="0"/>
          <w:numId w:val="2"/>
        </w:numPr>
        <w:spacing w:after="242" w:line="31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обеспечение фундаментального характера образования, учета специфики изучаемых предметов; </w:t>
      </w:r>
    </w:p>
    <w:p w:rsidR="00E961A2" w:rsidRPr="00E961A2" w:rsidRDefault="00E961A2" w:rsidP="00E961A2">
      <w:pPr>
        <w:numPr>
          <w:ilvl w:val="0"/>
          <w:numId w:val="2"/>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lastRenderedPageBreak/>
        <w:t xml:space="preserve">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E961A2" w:rsidRPr="00E961A2" w:rsidRDefault="00E961A2" w:rsidP="00E961A2">
      <w:pPr>
        <w:numPr>
          <w:ilvl w:val="0"/>
          <w:numId w:val="2"/>
        </w:numPr>
        <w:spacing w:after="227"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принцип </w:t>
      </w:r>
      <w:proofErr w:type="spellStart"/>
      <w:r w:rsidRPr="00E961A2">
        <w:rPr>
          <w:rFonts w:ascii="Times New Roman" w:eastAsia="Times New Roman" w:hAnsi="Times New Roman" w:cs="Times New Roman"/>
          <w:color w:val="000000"/>
          <w:sz w:val="24"/>
          <w:lang w:eastAsia="ru-RU"/>
        </w:rPr>
        <w:t>здоровьесбережения</w:t>
      </w:r>
      <w:proofErr w:type="spellEnd"/>
      <w:r w:rsidRPr="00E961A2">
        <w:rPr>
          <w:rFonts w:ascii="Times New Roman" w:eastAsia="Times New Roman" w:hAnsi="Times New Roman" w:cs="Times New Roman"/>
          <w:color w:val="000000"/>
          <w:sz w:val="24"/>
          <w:lang w:eastAsia="ru-RU"/>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w:t>
      </w:r>
      <w:proofErr w:type="spellStart"/>
      <w:r w:rsidRPr="00E961A2">
        <w:rPr>
          <w:rFonts w:ascii="Times New Roman" w:eastAsia="Times New Roman" w:hAnsi="Times New Roman" w:cs="Times New Roman"/>
          <w:color w:val="000000"/>
          <w:sz w:val="24"/>
          <w:lang w:eastAsia="ru-RU"/>
        </w:rPr>
        <w:t>здоровьесберегающих</w:t>
      </w:r>
      <w:proofErr w:type="spellEnd"/>
      <w:r w:rsidRPr="00E961A2">
        <w:rPr>
          <w:rFonts w:ascii="Times New Roman" w:eastAsia="Times New Roman" w:hAnsi="Times New Roman" w:cs="Times New Roman"/>
          <w:color w:val="000000"/>
          <w:sz w:val="24"/>
          <w:lang w:eastAsia="ru-RU"/>
        </w:rPr>
        <w:t xml:space="preserve"> педагогических технологий, приведение объема учебной нагрузки в соответствие </w:t>
      </w:r>
      <w:proofErr w:type="gramStart"/>
      <w:r w:rsidRPr="00E961A2">
        <w:rPr>
          <w:rFonts w:ascii="Times New Roman" w:eastAsia="Times New Roman" w:hAnsi="Times New Roman" w:cs="Times New Roman"/>
          <w:color w:val="000000"/>
          <w:sz w:val="24"/>
          <w:lang w:eastAsia="ru-RU"/>
        </w:rPr>
        <w:t>с требованиям</w:t>
      </w:r>
      <w:proofErr w:type="gramEnd"/>
      <w:r w:rsidRPr="00E961A2">
        <w:rPr>
          <w:rFonts w:ascii="Times New Roman" w:eastAsia="Times New Roman" w:hAnsi="Times New Roman" w:cs="Times New Roman"/>
          <w:color w:val="000000"/>
          <w:sz w:val="24"/>
          <w:lang w:eastAsia="ru-RU"/>
        </w:rPr>
        <w:t xml:space="preserve"> действующих санитарных правил и нормативов.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Основная образовательная программа формируется с учетом особенностей развития детей 11 - 15 лет, связанных: </w:t>
      </w:r>
    </w:p>
    <w:p w:rsidR="00E961A2" w:rsidRPr="00E961A2" w:rsidRDefault="00E961A2" w:rsidP="00E961A2">
      <w:pPr>
        <w:numPr>
          <w:ilvl w:val="0"/>
          <w:numId w:val="2"/>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 </w:t>
      </w:r>
    </w:p>
    <w:p w:rsidR="00E961A2" w:rsidRPr="00E961A2" w:rsidRDefault="00E961A2" w:rsidP="00E961A2">
      <w:pPr>
        <w:numPr>
          <w:ilvl w:val="0"/>
          <w:numId w:val="2"/>
        </w:numPr>
        <w:spacing w:after="157" w:line="32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 - с овладением коммуникативными средствами и способами организации кооперации, развитием учебного сотрудничества, реализуемого </w:t>
      </w:r>
      <w:proofErr w:type="gramStart"/>
      <w:r w:rsidRPr="00E961A2">
        <w:rPr>
          <w:rFonts w:ascii="Times New Roman" w:eastAsia="Times New Roman" w:hAnsi="Times New Roman" w:cs="Times New Roman"/>
          <w:color w:val="000000"/>
          <w:sz w:val="24"/>
          <w:lang w:eastAsia="ru-RU"/>
        </w:rPr>
        <w:t>в отношениях</w:t>
      </w:r>
      <w:proofErr w:type="gramEnd"/>
      <w:r w:rsidRPr="00E961A2">
        <w:rPr>
          <w:rFonts w:ascii="Times New Roman" w:eastAsia="Times New Roman" w:hAnsi="Times New Roman" w:cs="Times New Roman"/>
          <w:color w:val="000000"/>
          <w:sz w:val="24"/>
          <w:lang w:eastAsia="ru-RU"/>
        </w:rPr>
        <w:t xml:space="preserve"> обучающихся с учителем и сверстниками.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Переход обучающегося в основную школу совпадает с первым этапом подросткового развития - переходом к кризису младшего подросткового возраста (11 - 13 лет, 5 - 7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E961A2" w:rsidRPr="00E961A2" w:rsidRDefault="00E961A2" w:rsidP="00E961A2">
      <w:pPr>
        <w:spacing w:after="299" w:line="268" w:lineRule="auto"/>
        <w:ind w:left="540"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Второй этап подросткового развития (14 - 15 лет, 8 - 9 классы), характеризуется: </w:t>
      </w:r>
    </w:p>
    <w:p w:rsidR="00E961A2" w:rsidRPr="00E961A2" w:rsidRDefault="00E961A2" w:rsidP="00E961A2">
      <w:pPr>
        <w:numPr>
          <w:ilvl w:val="0"/>
          <w:numId w:val="2"/>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бурным, скачкообразным характером развития, т.е.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 </w:t>
      </w:r>
    </w:p>
    <w:p w:rsidR="00E961A2" w:rsidRPr="00E961A2" w:rsidRDefault="00E961A2" w:rsidP="00E961A2">
      <w:pPr>
        <w:numPr>
          <w:ilvl w:val="0"/>
          <w:numId w:val="2"/>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стремлением подростка к общению и совместной деятельности со сверстниками; </w:t>
      </w:r>
    </w:p>
    <w:p w:rsidR="00E961A2" w:rsidRPr="00E961A2" w:rsidRDefault="00E961A2" w:rsidP="00E961A2">
      <w:pPr>
        <w:numPr>
          <w:ilvl w:val="0"/>
          <w:numId w:val="2"/>
        </w:numPr>
        <w:spacing w:after="240" w:line="321"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lastRenderedPageBreak/>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E961A2" w:rsidRPr="00E961A2" w:rsidRDefault="00E961A2" w:rsidP="00E961A2">
      <w:pPr>
        <w:numPr>
          <w:ilvl w:val="0"/>
          <w:numId w:val="2"/>
        </w:numPr>
        <w:spacing w:after="307" w:line="262"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 </w:t>
      </w:r>
    </w:p>
    <w:p w:rsidR="00E961A2" w:rsidRPr="00E961A2" w:rsidRDefault="00E961A2" w:rsidP="00E961A2">
      <w:pPr>
        <w:numPr>
          <w:ilvl w:val="0"/>
          <w:numId w:val="2"/>
        </w:numPr>
        <w:spacing w:after="40"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w:t>
      </w:r>
    </w:p>
    <w:p w:rsidR="00E961A2" w:rsidRPr="00E961A2" w:rsidRDefault="00E961A2" w:rsidP="00E961A2">
      <w:pPr>
        <w:spacing w:after="299" w:line="268" w:lineRule="auto"/>
        <w:ind w:left="-13"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протеста; </w:t>
      </w:r>
    </w:p>
    <w:p w:rsidR="00E961A2" w:rsidRPr="00E961A2" w:rsidRDefault="00E961A2" w:rsidP="00E961A2">
      <w:pPr>
        <w:numPr>
          <w:ilvl w:val="0"/>
          <w:numId w:val="2"/>
        </w:numPr>
        <w:spacing w:after="0" w:line="321"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изменением социальной ситуации развития: ростом информационных нагрузок, характером социальных взаимодействий, способами получения информации. </w:t>
      </w:r>
    </w:p>
    <w:p w:rsidR="00E961A2" w:rsidRPr="00E961A2" w:rsidRDefault="00E961A2" w:rsidP="00E961A2">
      <w:pPr>
        <w:spacing w:after="0"/>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315" w:line="264" w:lineRule="auto"/>
        <w:ind w:left="288" w:right="278" w:hanging="10"/>
        <w:jc w:val="center"/>
        <w:rPr>
          <w:rFonts w:ascii="Times New Roman" w:eastAsia="Times New Roman" w:hAnsi="Times New Roman" w:cs="Times New Roman"/>
          <w:color w:val="000000"/>
          <w:sz w:val="24"/>
          <w:lang w:eastAsia="ru-RU"/>
        </w:rPr>
      </w:pPr>
      <w:r w:rsidRPr="00E961A2">
        <w:rPr>
          <w:rFonts w:ascii="Arial" w:eastAsia="Arial" w:hAnsi="Arial" w:cs="Arial"/>
          <w:b/>
          <w:color w:val="000000"/>
          <w:sz w:val="24"/>
          <w:lang w:eastAsia="ru-RU"/>
        </w:rPr>
        <w:t xml:space="preserve">1.1.3. Общая характеристика основной образовательной программы основного </w:t>
      </w:r>
    </w:p>
    <w:p w:rsidR="00E961A2" w:rsidRPr="00E961A2" w:rsidRDefault="00E961A2" w:rsidP="00E961A2">
      <w:pPr>
        <w:keepNext/>
        <w:keepLines/>
        <w:spacing w:after="315" w:line="264" w:lineRule="auto"/>
        <w:ind w:left="288" w:right="278" w:hanging="10"/>
        <w:jc w:val="center"/>
        <w:outlineLvl w:val="3"/>
        <w:rPr>
          <w:rFonts w:ascii="Times New Roman" w:eastAsia="Times New Roman" w:hAnsi="Times New Roman" w:cs="Times New Roman"/>
          <w:b/>
          <w:color w:val="000000"/>
          <w:sz w:val="24"/>
          <w:lang w:eastAsia="ru-RU"/>
        </w:rPr>
      </w:pPr>
      <w:r w:rsidRPr="00E961A2">
        <w:rPr>
          <w:rFonts w:ascii="Arial" w:eastAsia="Arial" w:hAnsi="Arial" w:cs="Arial"/>
          <w:b/>
          <w:color w:val="000000"/>
          <w:sz w:val="24"/>
          <w:lang w:eastAsia="ru-RU"/>
        </w:rPr>
        <w:t xml:space="preserve">общего образования </w:t>
      </w:r>
    </w:p>
    <w:p w:rsidR="00E961A2" w:rsidRPr="00E961A2" w:rsidRDefault="00E961A2" w:rsidP="00E961A2">
      <w:pPr>
        <w:spacing w:after="240" w:line="321"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Программа основного общего образования разработана в соответствии со </w:t>
      </w:r>
      <w:hyperlink r:id="rId12">
        <w:r w:rsidRPr="00E961A2">
          <w:rPr>
            <w:rFonts w:ascii="Times New Roman" w:eastAsia="Times New Roman" w:hAnsi="Times New Roman" w:cs="Times New Roman"/>
            <w:color w:val="0000FF"/>
            <w:sz w:val="24"/>
            <w:lang w:eastAsia="ru-RU"/>
          </w:rPr>
          <w:t>ФГОС</w:t>
        </w:r>
      </w:hyperlink>
      <w:hyperlink r:id="rId13">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основного общего образования и с учетом Примерной основной образовательной программой (ПООП). </w:t>
      </w:r>
    </w:p>
    <w:p w:rsidR="00E961A2" w:rsidRPr="00E961A2" w:rsidRDefault="00E961A2" w:rsidP="00E961A2">
      <w:pPr>
        <w:spacing w:after="226"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Примерная основная образовательная программа, согласно </w:t>
      </w:r>
      <w:hyperlink r:id="rId14">
        <w:r w:rsidRPr="00E961A2">
          <w:rPr>
            <w:rFonts w:ascii="Times New Roman" w:eastAsia="Times New Roman" w:hAnsi="Times New Roman" w:cs="Times New Roman"/>
            <w:color w:val="0000FF"/>
            <w:sz w:val="24"/>
            <w:lang w:eastAsia="ru-RU"/>
          </w:rPr>
          <w:t>закону</w:t>
        </w:r>
      </w:hyperlink>
      <w:hyperlink r:id="rId15">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"Об образовании в Российской Федерации", - это учебно-методическая документация (примерный учебный план, примерный календарный план, учебный график, примерные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 </w:t>
      </w:r>
    </w:p>
    <w:p w:rsidR="00E961A2" w:rsidRPr="00E961A2" w:rsidRDefault="00E961A2" w:rsidP="00E961A2">
      <w:pPr>
        <w:spacing w:after="220"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Примерная основная образовательная программа основного общего образования разрабатывается на основе </w:t>
      </w:r>
      <w:hyperlink r:id="rId16">
        <w:r w:rsidRPr="00E961A2">
          <w:rPr>
            <w:rFonts w:ascii="Times New Roman" w:eastAsia="Times New Roman" w:hAnsi="Times New Roman" w:cs="Times New Roman"/>
            <w:color w:val="0000FF"/>
            <w:sz w:val="24"/>
            <w:lang w:eastAsia="ru-RU"/>
          </w:rPr>
          <w:t>ФГОС</w:t>
        </w:r>
      </w:hyperlink>
      <w:hyperlink r:id="rId17">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с учетом потребностей социально-экономического развития регионов, этнокультурных особенностей населения.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ПООП основного общего образования содержит документы, развивающие и детализирующие положения и требования, определенные во </w:t>
      </w:r>
      <w:hyperlink r:id="rId18">
        <w:r w:rsidRPr="00E961A2">
          <w:rPr>
            <w:rFonts w:ascii="Times New Roman" w:eastAsia="Times New Roman" w:hAnsi="Times New Roman" w:cs="Times New Roman"/>
            <w:color w:val="0000FF"/>
            <w:sz w:val="24"/>
            <w:lang w:eastAsia="ru-RU"/>
          </w:rPr>
          <w:t>ФГОС ООО</w:t>
        </w:r>
      </w:hyperlink>
      <w:hyperlink r:id="rId19">
        <w:r w:rsidRPr="00E961A2">
          <w:rPr>
            <w:rFonts w:ascii="Times New Roman" w:eastAsia="Times New Roman" w:hAnsi="Times New Roman" w:cs="Times New Roman"/>
            <w:color w:val="000000"/>
            <w:sz w:val="24"/>
            <w:lang w:eastAsia="ru-RU"/>
          </w:rPr>
          <w:t>.</w:t>
        </w:r>
      </w:hyperlink>
      <w:r w:rsidRPr="00E961A2">
        <w:rPr>
          <w:rFonts w:ascii="Times New Roman" w:eastAsia="Times New Roman" w:hAnsi="Times New Roman" w:cs="Times New Roman"/>
          <w:color w:val="000000"/>
          <w:sz w:val="24"/>
          <w:lang w:eastAsia="ru-RU"/>
        </w:rPr>
        <w:t xml:space="preserve"> Образовательная организация при разработке основной образовательной программы использовала содержащуюся в ПООП документацию с учетом своих возможностей и особенностей осуществления образовательной деятельности. </w:t>
      </w:r>
    </w:p>
    <w:p w:rsidR="00E961A2" w:rsidRPr="00E961A2" w:rsidRDefault="00E961A2" w:rsidP="00E961A2">
      <w:pPr>
        <w:spacing w:after="299" w:line="268" w:lineRule="auto"/>
        <w:ind w:left="540"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Основная образовательная программа включает следующие документы: </w:t>
      </w:r>
    </w:p>
    <w:p w:rsidR="00E961A2" w:rsidRPr="00E961A2" w:rsidRDefault="00E961A2" w:rsidP="00E961A2">
      <w:pPr>
        <w:numPr>
          <w:ilvl w:val="0"/>
          <w:numId w:val="3"/>
        </w:numPr>
        <w:spacing w:after="239" w:line="321"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lastRenderedPageBreak/>
        <w:t xml:space="preserve">рабочие программы учебных предметов, учебных курсов (в том числе внеурочной деятельности), учебных модулей; </w:t>
      </w:r>
    </w:p>
    <w:p w:rsidR="00E961A2" w:rsidRPr="00E961A2" w:rsidRDefault="00E961A2" w:rsidP="00E961A2">
      <w:pPr>
        <w:numPr>
          <w:ilvl w:val="0"/>
          <w:numId w:val="3"/>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программу формирования универсальных учебных действий у обучающихся; </w:t>
      </w:r>
    </w:p>
    <w:p w:rsidR="00E961A2" w:rsidRPr="00E961A2" w:rsidRDefault="00E961A2" w:rsidP="00E961A2">
      <w:pPr>
        <w:numPr>
          <w:ilvl w:val="0"/>
          <w:numId w:val="3"/>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рабочую программу воспитания; </w:t>
      </w:r>
    </w:p>
    <w:p w:rsidR="00E961A2" w:rsidRPr="00E961A2" w:rsidRDefault="00E961A2" w:rsidP="00E961A2">
      <w:pPr>
        <w:numPr>
          <w:ilvl w:val="0"/>
          <w:numId w:val="3"/>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учебный план; </w:t>
      </w:r>
    </w:p>
    <w:p w:rsidR="00E961A2" w:rsidRPr="00E961A2" w:rsidRDefault="00E961A2" w:rsidP="00E961A2">
      <w:pPr>
        <w:numPr>
          <w:ilvl w:val="0"/>
          <w:numId w:val="3"/>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план внеурочной деятельности; </w:t>
      </w:r>
    </w:p>
    <w:p w:rsidR="00E961A2" w:rsidRPr="00E961A2" w:rsidRDefault="00E961A2" w:rsidP="00E961A2">
      <w:pPr>
        <w:numPr>
          <w:ilvl w:val="0"/>
          <w:numId w:val="3"/>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календарный учебный график; </w:t>
      </w:r>
    </w:p>
    <w:p w:rsidR="00E961A2" w:rsidRPr="00E961A2" w:rsidRDefault="00E961A2" w:rsidP="00E961A2">
      <w:pPr>
        <w:numPr>
          <w:ilvl w:val="0"/>
          <w:numId w:val="3"/>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 </w:t>
      </w:r>
    </w:p>
    <w:p w:rsidR="00E961A2" w:rsidRPr="00E961A2" w:rsidRDefault="00E961A2" w:rsidP="00E961A2">
      <w:pPr>
        <w:numPr>
          <w:ilvl w:val="0"/>
          <w:numId w:val="3"/>
        </w:numPr>
        <w:spacing w:after="299" w:line="320"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характеристику условий реализации программы основного общего образования в соответствии с требованиями </w:t>
      </w:r>
      <w:hyperlink r:id="rId20">
        <w:r w:rsidRPr="00E961A2">
          <w:rPr>
            <w:rFonts w:ascii="Times New Roman" w:eastAsia="Times New Roman" w:hAnsi="Times New Roman" w:cs="Times New Roman"/>
            <w:color w:val="0000FF"/>
            <w:sz w:val="24"/>
            <w:lang w:eastAsia="ru-RU"/>
          </w:rPr>
          <w:t>ФГОС</w:t>
        </w:r>
      </w:hyperlink>
      <w:hyperlink r:id="rId21">
        <w:r w:rsidRPr="00E961A2">
          <w:rPr>
            <w:rFonts w:ascii="Times New Roman" w:eastAsia="Times New Roman" w:hAnsi="Times New Roman" w:cs="Times New Roman"/>
            <w:color w:val="000000"/>
            <w:sz w:val="24"/>
            <w:lang w:eastAsia="ru-RU"/>
          </w:rPr>
          <w:t>.</w:t>
        </w:r>
      </w:hyperlink>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2"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Тематическое планирование выделено в отдельный документ, который не входит в текст данного документа; тематическое планирование размещается в рабочих программах учебных предметов и курсов. </w:t>
      </w:r>
    </w:p>
    <w:p w:rsidR="00E961A2" w:rsidRPr="00E961A2" w:rsidRDefault="00E961A2" w:rsidP="00E961A2">
      <w:pPr>
        <w:spacing w:after="0"/>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keepNext/>
        <w:keepLines/>
        <w:spacing w:after="245" w:line="264" w:lineRule="auto"/>
        <w:ind w:left="288" w:right="277" w:hanging="10"/>
        <w:jc w:val="center"/>
        <w:outlineLvl w:val="2"/>
        <w:rPr>
          <w:rFonts w:ascii="Arial" w:eastAsia="Arial" w:hAnsi="Arial" w:cs="Arial"/>
          <w:b/>
          <w:color w:val="000000"/>
          <w:sz w:val="24"/>
          <w:lang w:eastAsia="ru-RU"/>
        </w:rPr>
      </w:pPr>
      <w:r w:rsidRPr="00E961A2">
        <w:rPr>
          <w:rFonts w:ascii="Arial" w:eastAsia="Arial" w:hAnsi="Arial" w:cs="Arial"/>
          <w:b/>
          <w:color w:val="000000"/>
          <w:sz w:val="24"/>
          <w:lang w:eastAsia="ru-RU"/>
        </w:rPr>
        <w:t xml:space="preserve">1.2. ПЛАНИРУЕМЫЕ РЕЗУЛЬТАТЫ ОСВОЕНИЯ ОБУЧАЮЩИМИСЯ ОСНОВНОЙ ОБРАЗОВАТЕЛЬНОЙ ПРОГРАММЫ ОСНОВНОГО ОБЩЕГО ОБРАЗОВАНИЯ: ОБЩАЯ ХАРАКТЕРИСТИКА </w:t>
      </w:r>
    </w:p>
    <w:p w:rsidR="00E961A2" w:rsidRPr="00E961A2" w:rsidRDefault="00E961A2" w:rsidP="00E961A2">
      <w:pPr>
        <w:spacing w:after="222"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Планируемые результаты освоения обучающимися программы основного общего образования, в том числе адаптированной, должны: </w:t>
      </w:r>
    </w:p>
    <w:p w:rsidR="00E961A2" w:rsidRPr="00E961A2" w:rsidRDefault="00E961A2" w:rsidP="00E961A2">
      <w:pPr>
        <w:numPr>
          <w:ilvl w:val="0"/>
          <w:numId w:val="4"/>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 </w:t>
      </w:r>
    </w:p>
    <w:p w:rsidR="00E961A2" w:rsidRPr="00E961A2" w:rsidRDefault="00E961A2" w:rsidP="00E961A2">
      <w:pPr>
        <w:numPr>
          <w:ilvl w:val="0"/>
          <w:numId w:val="4"/>
        </w:numPr>
        <w:spacing w:after="322"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являться содержательной и </w:t>
      </w:r>
      <w:proofErr w:type="spellStart"/>
      <w:r w:rsidRPr="00E961A2">
        <w:rPr>
          <w:rFonts w:ascii="Times New Roman" w:eastAsia="Times New Roman" w:hAnsi="Times New Roman" w:cs="Times New Roman"/>
          <w:color w:val="000000"/>
          <w:sz w:val="24"/>
          <w:lang w:eastAsia="ru-RU"/>
        </w:rPr>
        <w:t>критериальной</w:t>
      </w:r>
      <w:proofErr w:type="spellEnd"/>
      <w:r w:rsidRPr="00E961A2">
        <w:rPr>
          <w:rFonts w:ascii="Times New Roman" w:eastAsia="Times New Roman" w:hAnsi="Times New Roman" w:cs="Times New Roman"/>
          <w:color w:val="000000"/>
          <w:sz w:val="24"/>
          <w:lang w:eastAsia="ru-RU"/>
        </w:rPr>
        <w:t xml:space="preserve"> основой для разработки: </w:t>
      </w:r>
    </w:p>
    <w:p w:rsidR="00E961A2" w:rsidRPr="00E961A2" w:rsidRDefault="00E961A2" w:rsidP="00E961A2">
      <w:pPr>
        <w:spacing w:after="321" w:line="268"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 </w:t>
      </w:r>
    </w:p>
    <w:p w:rsidR="00E961A2" w:rsidRPr="00E961A2" w:rsidRDefault="00E961A2" w:rsidP="00E961A2">
      <w:pPr>
        <w:spacing w:after="0" w:line="323"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рабочей программы воспитания, являющейся методическим документом, определяющим комплекс основных характеристик воспитательной работы, </w:t>
      </w:r>
      <w:r w:rsidRPr="00E961A2">
        <w:rPr>
          <w:rFonts w:ascii="Times New Roman" w:eastAsia="Times New Roman" w:hAnsi="Times New Roman" w:cs="Times New Roman"/>
          <w:color w:val="000000"/>
          <w:sz w:val="24"/>
          <w:lang w:eastAsia="ru-RU"/>
        </w:rPr>
        <w:lastRenderedPageBreak/>
        <w:t xml:space="preserve">осуществляемой в Организации; </w:t>
      </w: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программы формирования </w:t>
      </w:r>
      <w:proofErr w:type="gramStart"/>
      <w:r w:rsidRPr="00E961A2">
        <w:rPr>
          <w:rFonts w:ascii="Times New Roman" w:eastAsia="Times New Roman" w:hAnsi="Times New Roman" w:cs="Times New Roman"/>
          <w:color w:val="000000"/>
          <w:sz w:val="24"/>
          <w:lang w:eastAsia="ru-RU"/>
        </w:rPr>
        <w:t>универсальных учебных действий</w:t>
      </w:r>
      <w:proofErr w:type="gramEnd"/>
      <w:r w:rsidRPr="00E961A2">
        <w:rPr>
          <w:rFonts w:ascii="Times New Roman" w:eastAsia="Times New Roman" w:hAnsi="Times New Roman" w:cs="Times New Roman"/>
          <w:color w:val="000000"/>
          <w:sz w:val="24"/>
          <w:lang w:eastAsia="ru-RU"/>
        </w:rPr>
        <w:t xml:space="preserve">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w:t>
      </w:r>
    </w:p>
    <w:p w:rsidR="00E961A2" w:rsidRPr="00E961A2" w:rsidRDefault="00E961A2" w:rsidP="00E961A2">
      <w:pPr>
        <w:spacing w:after="321" w:line="268" w:lineRule="auto"/>
        <w:ind w:left="-13"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образования; </w:t>
      </w:r>
    </w:p>
    <w:p w:rsidR="00E961A2" w:rsidRPr="00E961A2" w:rsidRDefault="00E961A2" w:rsidP="00E961A2">
      <w:pPr>
        <w:tabs>
          <w:tab w:val="center" w:pos="349"/>
          <w:tab w:val="right" w:pos="10090"/>
        </w:tabs>
        <w:spacing w:after="24" w:line="262" w:lineRule="auto"/>
        <w:ind w:right="-3"/>
        <w:rPr>
          <w:rFonts w:ascii="Times New Roman" w:eastAsia="Times New Roman" w:hAnsi="Times New Roman" w:cs="Times New Roman"/>
          <w:color w:val="000000"/>
          <w:sz w:val="24"/>
          <w:lang w:eastAsia="ru-RU"/>
        </w:rPr>
      </w:pPr>
      <w:r w:rsidRPr="00E961A2">
        <w:rPr>
          <w:rFonts w:ascii="Calibri" w:eastAsia="Calibri" w:hAnsi="Calibri" w:cs="Calibri"/>
          <w:color w:val="000000"/>
          <w:lang w:eastAsia="ru-RU"/>
        </w:rPr>
        <w:tab/>
      </w: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Arial" w:eastAsia="Arial" w:hAnsi="Arial" w:cs="Arial"/>
          <w:color w:val="000000"/>
          <w:sz w:val="24"/>
          <w:lang w:eastAsia="ru-RU"/>
        </w:rPr>
        <w:tab/>
      </w:r>
      <w:r w:rsidRPr="00E961A2">
        <w:rPr>
          <w:rFonts w:ascii="Times New Roman" w:eastAsia="Times New Roman" w:hAnsi="Times New Roman" w:cs="Times New Roman"/>
          <w:color w:val="000000"/>
          <w:sz w:val="24"/>
          <w:lang w:eastAsia="ru-RU"/>
        </w:rPr>
        <w:t xml:space="preserve">системы оценки качества освоения обучающимися программы основного общего </w:t>
      </w:r>
    </w:p>
    <w:p w:rsidR="00E961A2" w:rsidRPr="00E961A2" w:rsidRDefault="00E961A2" w:rsidP="00E961A2">
      <w:pPr>
        <w:spacing w:after="320" w:line="268" w:lineRule="auto"/>
        <w:ind w:left="-13"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образования; </w:t>
      </w:r>
    </w:p>
    <w:p w:rsidR="00E961A2" w:rsidRPr="00E961A2" w:rsidRDefault="00E961A2" w:rsidP="00E961A2">
      <w:pPr>
        <w:tabs>
          <w:tab w:val="center" w:pos="349"/>
          <w:tab w:val="center" w:pos="4972"/>
        </w:tabs>
        <w:spacing w:after="188" w:line="268" w:lineRule="auto"/>
        <w:rPr>
          <w:rFonts w:ascii="Times New Roman" w:eastAsia="Times New Roman" w:hAnsi="Times New Roman" w:cs="Times New Roman"/>
          <w:color w:val="000000"/>
          <w:sz w:val="24"/>
          <w:lang w:eastAsia="ru-RU"/>
        </w:rPr>
      </w:pPr>
      <w:r w:rsidRPr="00E961A2">
        <w:rPr>
          <w:rFonts w:ascii="Calibri" w:eastAsia="Calibri" w:hAnsi="Calibri" w:cs="Calibri"/>
          <w:color w:val="000000"/>
          <w:lang w:eastAsia="ru-RU"/>
        </w:rPr>
        <w:tab/>
      </w: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Arial" w:eastAsia="Arial" w:hAnsi="Arial" w:cs="Arial"/>
          <w:color w:val="000000"/>
          <w:sz w:val="24"/>
          <w:lang w:eastAsia="ru-RU"/>
        </w:rPr>
        <w:tab/>
      </w:r>
      <w:r w:rsidRPr="00E961A2">
        <w:rPr>
          <w:rFonts w:ascii="Times New Roman" w:eastAsia="Times New Roman" w:hAnsi="Times New Roman" w:cs="Times New Roman"/>
          <w:color w:val="000000"/>
          <w:sz w:val="24"/>
          <w:lang w:eastAsia="ru-RU"/>
        </w:rPr>
        <w:t xml:space="preserve">в целях выбора средств обучения и воспитания, учебно-методической литературы. </w:t>
      </w:r>
    </w:p>
    <w:p w:rsidR="00E961A2" w:rsidRPr="00E961A2" w:rsidRDefault="00E961A2" w:rsidP="00E961A2">
      <w:pPr>
        <w:spacing w:after="2"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 </w:t>
      </w:r>
    </w:p>
    <w:p w:rsidR="00E961A2" w:rsidRPr="00E961A2" w:rsidRDefault="00E961A2" w:rsidP="00E961A2">
      <w:pPr>
        <w:spacing w:after="50"/>
        <w:ind w:left="540"/>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224" w:line="268" w:lineRule="auto"/>
        <w:ind w:left="-13" w:right="7" w:firstLine="530"/>
        <w:jc w:val="both"/>
        <w:rPr>
          <w:rFonts w:ascii="Times New Roman" w:eastAsia="Times New Roman" w:hAnsi="Times New Roman" w:cs="Times New Roman"/>
          <w:color w:val="000000"/>
          <w:sz w:val="24"/>
          <w:lang w:eastAsia="ru-RU"/>
        </w:rPr>
      </w:pPr>
      <w:hyperlink r:id="rId22">
        <w:r w:rsidRPr="00E961A2">
          <w:rPr>
            <w:rFonts w:ascii="Times New Roman" w:eastAsia="Times New Roman" w:hAnsi="Times New Roman" w:cs="Times New Roman"/>
            <w:color w:val="0000FF"/>
            <w:sz w:val="24"/>
            <w:lang w:eastAsia="ru-RU"/>
          </w:rPr>
          <w:t>ФГОС</w:t>
        </w:r>
      </w:hyperlink>
      <w:hyperlink r:id="rId23">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ООО устанавливает требования к трем группам результатов освоения обучающимися программ основного общего образования: </w:t>
      </w:r>
      <w:r w:rsidRPr="00E961A2">
        <w:rPr>
          <w:rFonts w:ascii="Times New Roman" w:eastAsia="Times New Roman" w:hAnsi="Times New Roman" w:cs="Times New Roman"/>
          <w:i/>
          <w:color w:val="000000"/>
          <w:sz w:val="24"/>
          <w:lang w:eastAsia="ru-RU"/>
        </w:rPr>
        <w:t xml:space="preserve">личностным, </w:t>
      </w:r>
      <w:proofErr w:type="spellStart"/>
      <w:r w:rsidRPr="00E961A2">
        <w:rPr>
          <w:rFonts w:ascii="Times New Roman" w:eastAsia="Times New Roman" w:hAnsi="Times New Roman" w:cs="Times New Roman"/>
          <w:i/>
          <w:color w:val="000000"/>
          <w:sz w:val="24"/>
          <w:lang w:eastAsia="ru-RU"/>
        </w:rPr>
        <w:t>метапредметным</w:t>
      </w:r>
      <w:proofErr w:type="spellEnd"/>
      <w:r w:rsidRPr="00E961A2">
        <w:rPr>
          <w:rFonts w:ascii="Times New Roman" w:eastAsia="Times New Roman" w:hAnsi="Times New Roman" w:cs="Times New Roman"/>
          <w:i/>
          <w:color w:val="000000"/>
          <w:sz w:val="24"/>
          <w:lang w:eastAsia="ru-RU"/>
        </w:rPr>
        <w:t xml:space="preserve"> и предметным.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Требования к личностным результатам 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rsidRPr="00E961A2">
        <w:rPr>
          <w:rFonts w:ascii="Times New Roman" w:eastAsia="Times New Roman" w:hAnsi="Times New Roman" w:cs="Times New Roman"/>
          <w:color w:val="000000"/>
          <w:sz w:val="24"/>
          <w:lang w:eastAsia="ru-RU"/>
        </w:rPr>
        <w:t>сформированность</w:t>
      </w:r>
      <w:proofErr w:type="spellEnd"/>
      <w:r w:rsidRPr="00E961A2">
        <w:rPr>
          <w:rFonts w:ascii="Times New Roman" w:eastAsia="Times New Roman" w:hAnsi="Times New Roman" w:cs="Times New Roman"/>
          <w:color w:val="000000"/>
          <w:sz w:val="24"/>
          <w:lang w:eastAsia="ru-RU"/>
        </w:rPr>
        <w:t xml:space="preserve"> внутренней позиции личности как особого ценностного отношения к себе, окружающим людям и жизни в целом.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hyperlink r:id="rId24">
        <w:r w:rsidRPr="00E961A2">
          <w:rPr>
            <w:rFonts w:ascii="Times New Roman" w:eastAsia="Times New Roman" w:hAnsi="Times New Roman" w:cs="Times New Roman"/>
            <w:color w:val="0000FF"/>
            <w:sz w:val="24"/>
            <w:lang w:eastAsia="ru-RU"/>
          </w:rPr>
          <w:t>ФГОС</w:t>
        </w:r>
      </w:hyperlink>
      <w:hyperlink r:id="rId25">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ООО определяет содержательные приоритеты в раскрытии </w:t>
      </w:r>
      <w:r w:rsidRPr="00E961A2">
        <w:rPr>
          <w:rFonts w:ascii="Times New Roman" w:eastAsia="Times New Roman" w:hAnsi="Times New Roman" w:cs="Times New Roman"/>
          <w:i/>
          <w:color w:val="000000"/>
          <w:sz w:val="24"/>
          <w:lang w:eastAsia="ru-RU"/>
        </w:rPr>
        <w:t>направлений воспитательного процесса</w:t>
      </w:r>
      <w:r w:rsidRPr="00E961A2">
        <w:rPr>
          <w:rFonts w:ascii="Times New Roman" w:eastAsia="Times New Roman" w:hAnsi="Times New Roman" w:cs="Times New Roman"/>
          <w:color w:val="000000"/>
          <w:sz w:val="24"/>
          <w:lang w:eastAsia="ru-RU"/>
        </w:rPr>
        <w:t xml:space="preserve">: гражданско-патриотического, духовно-нравственного, эстетического, физического, трудового, экологического воспитания, ценности научного познания. В Стандарте делается акцент на </w:t>
      </w:r>
      <w:proofErr w:type="spellStart"/>
      <w:r w:rsidRPr="00E961A2">
        <w:rPr>
          <w:rFonts w:ascii="Times New Roman" w:eastAsia="Times New Roman" w:hAnsi="Times New Roman" w:cs="Times New Roman"/>
          <w:color w:val="000000"/>
          <w:sz w:val="24"/>
          <w:lang w:eastAsia="ru-RU"/>
        </w:rPr>
        <w:t>деятельностные</w:t>
      </w:r>
      <w:proofErr w:type="spellEnd"/>
      <w:r w:rsidRPr="00E961A2">
        <w:rPr>
          <w:rFonts w:ascii="Times New Roman" w:eastAsia="Times New Roman" w:hAnsi="Times New Roman" w:cs="Times New Roman"/>
          <w:color w:val="000000"/>
          <w:sz w:val="24"/>
          <w:lang w:eastAsia="ru-RU"/>
        </w:rPr>
        <w:t xml:space="preserve">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 </w:t>
      </w:r>
    </w:p>
    <w:p w:rsidR="00E961A2" w:rsidRPr="00E961A2" w:rsidRDefault="00E961A2" w:rsidP="00E961A2">
      <w:pPr>
        <w:spacing w:after="226"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i/>
          <w:color w:val="000000"/>
          <w:sz w:val="24"/>
          <w:lang w:eastAsia="ru-RU"/>
        </w:rPr>
        <w:t>Личностные результаты</w:t>
      </w:r>
      <w:r w:rsidRPr="00E961A2">
        <w:rPr>
          <w:rFonts w:ascii="Times New Roman" w:eastAsia="Times New Roman" w:hAnsi="Times New Roman" w:cs="Times New Roman"/>
          <w:color w:val="000000"/>
          <w:sz w:val="24"/>
          <w:lang w:eastAsia="ru-RU"/>
        </w:rPr>
        <w:t xml:space="preserve">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w:t>
      </w:r>
      <w:r w:rsidRPr="00E961A2">
        <w:rPr>
          <w:rFonts w:ascii="Times New Roman" w:eastAsia="Times New Roman" w:hAnsi="Times New Roman" w:cs="Times New Roman"/>
          <w:color w:val="000000"/>
          <w:sz w:val="24"/>
          <w:lang w:eastAsia="ru-RU"/>
        </w:rPr>
        <w:lastRenderedPageBreak/>
        <w:t xml:space="preserve">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E961A2" w:rsidRPr="00E961A2" w:rsidRDefault="00E961A2" w:rsidP="00E961A2">
      <w:pPr>
        <w:spacing w:after="309" w:line="261" w:lineRule="auto"/>
        <w:ind w:left="535" w:hanging="10"/>
        <w:jc w:val="both"/>
        <w:rPr>
          <w:rFonts w:ascii="Times New Roman" w:eastAsia="Times New Roman" w:hAnsi="Times New Roman" w:cs="Times New Roman"/>
          <w:color w:val="000000"/>
          <w:sz w:val="24"/>
          <w:lang w:eastAsia="ru-RU"/>
        </w:rPr>
      </w:pPr>
      <w:proofErr w:type="spellStart"/>
      <w:r w:rsidRPr="00E961A2">
        <w:rPr>
          <w:rFonts w:ascii="Times New Roman" w:eastAsia="Times New Roman" w:hAnsi="Times New Roman" w:cs="Times New Roman"/>
          <w:i/>
          <w:color w:val="000000"/>
          <w:sz w:val="24"/>
          <w:lang w:eastAsia="ru-RU"/>
        </w:rPr>
        <w:t>Метапредметные</w:t>
      </w:r>
      <w:proofErr w:type="spellEnd"/>
      <w:r w:rsidRPr="00E961A2">
        <w:rPr>
          <w:rFonts w:ascii="Times New Roman" w:eastAsia="Times New Roman" w:hAnsi="Times New Roman" w:cs="Times New Roman"/>
          <w:i/>
          <w:color w:val="000000"/>
          <w:sz w:val="24"/>
          <w:lang w:eastAsia="ru-RU"/>
        </w:rPr>
        <w:t xml:space="preserve"> результаты </w:t>
      </w:r>
      <w:r w:rsidRPr="00E961A2">
        <w:rPr>
          <w:rFonts w:ascii="Times New Roman" w:eastAsia="Times New Roman" w:hAnsi="Times New Roman" w:cs="Times New Roman"/>
          <w:color w:val="000000"/>
          <w:sz w:val="24"/>
          <w:lang w:eastAsia="ru-RU"/>
        </w:rPr>
        <w:t xml:space="preserve">включают: </w:t>
      </w:r>
    </w:p>
    <w:p w:rsidR="00E961A2" w:rsidRPr="00E961A2" w:rsidRDefault="00E961A2" w:rsidP="00E961A2">
      <w:pPr>
        <w:numPr>
          <w:ilvl w:val="0"/>
          <w:numId w:val="5"/>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освоение обучающимися </w:t>
      </w:r>
      <w:proofErr w:type="spellStart"/>
      <w:r w:rsidRPr="00E961A2">
        <w:rPr>
          <w:rFonts w:ascii="Times New Roman" w:eastAsia="Times New Roman" w:hAnsi="Times New Roman" w:cs="Times New Roman"/>
          <w:color w:val="000000"/>
          <w:sz w:val="24"/>
          <w:lang w:eastAsia="ru-RU"/>
        </w:rPr>
        <w:t>межпредметных</w:t>
      </w:r>
      <w:proofErr w:type="spellEnd"/>
      <w:r w:rsidRPr="00E961A2">
        <w:rPr>
          <w:rFonts w:ascii="Times New Roman" w:eastAsia="Times New Roman" w:hAnsi="Times New Roman" w:cs="Times New Roman"/>
          <w:color w:val="000000"/>
          <w:sz w:val="24"/>
          <w:lang w:eastAsia="ru-RU"/>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E961A2" w:rsidRPr="00E961A2" w:rsidRDefault="00E961A2" w:rsidP="00E961A2">
      <w:pPr>
        <w:numPr>
          <w:ilvl w:val="0"/>
          <w:numId w:val="5"/>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способность их использовать в учебной, познавательной и социальной практике; </w:t>
      </w:r>
    </w:p>
    <w:p w:rsidR="00E961A2" w:rsidRPr="00E961A2" w:rsidRDefault="00E961A2" w:rsidP="00E961A2">
      <w:pPr>
        <w:numPr>
          <w:ilvl w:val="0"/>
          <w:numId w:val="5"/>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E961A2" w:rsidRPr="00E961A2" w:rsidRDefault="00E961A2" w:rsidP="00E961A2">
      <w:pPr>
        <w:numPr>
          <w:ilvl w:val="0"/>
          <w:numId w:val="5"/>
        </w:numPr>
        <w:spacing w:after="166" w:line="321"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proofErr w:type="spellStart"/>
      <w:r w:rsidRPr="00E961A2">
        <w:rPr>
          <w:rFonts w:ascii="Times New Roman" w:eastAsia="Times New Roman" w:hAnsi="Times New Roman" w:cs="Times New Roman"/>
          <w:color w:val="000000"/>
          <w:sz w:val="24"/>
          <w:lang w:eastAsia="ru-RU"/>
        </w:rPr>
        <w:t>Метапредметные</w:t>
      </w:r>
      <w:proofErr w:type="spellEnd"/>
      <w:r w:rsidRPr="00E961A2">
        <w:rPr>
          <w:rFonts w:ascii="Times New Roman" w:eastAsia="Times New Roman" w:hAnsi="Times New Roman" w:cs="Times New Roman"/>
          <w:color w:val="000000"/>
          <w:sz w:val="24"/>
          <w:lang w:eastAsia="ru-RU"/>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E961A2" w:rsidRPr="00E961A2" w:rsidRDefault="00E961A2" w:rsidP="00E961A2">
      <w:pPr>
        <w:numPr>
          <w:ilvl w:val="0"/>
          <w:numId w:val="5"/>
        </w:numPr>
        <w:spacing w:after="4" w:line="526"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универсальными учебными познавательными действиями; - универсальными учебными коммуникативными действиями; - универсальными регулятивными действиями. </w:t>
      </w:r>
    </w:p>
    <w:p w:rsidR="00E961A2" w:rsidRPr="00E961A2" w:rsidRDefault="00E961A2" w:rsidP="00E961A2">
      <w:pPr>
        <w:spacing w:after="226"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информацией.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Овладение системой универсальных учебных коммуникативных действий обеспечивает </w:t>
      </w:r>
      <w:proofErr w:type="spellStart"/>
      <w:r w:rsidRPr="00E961A2">
        <w:rPr>
          <w:rFonts w:ascii="Times New Roman" w:eastAsia="Times New Roman" w:hAnsi="Times New Roman" w:cs="Times New Roman"/>
          <w:color w:val="000000"/>
          <w:sz w:val="24"/>
          <w:lang w:eastAsia="ru-RU"/>
        </w:rPr>
        <w:t>сформированность</w:t>
      </w:r>
      <w:proofErr w:type="spellEnd"/>
      <w:r w:rsidRPr="00E961A2">
        <w:rPr>
          <w:rFonts w:ascii="Times New Roman" w:eastAsia="Times New Roman" w:hAnsi="Times New Roman" w:cs="Times New Roman"/>
          <w:color w:val="000000"/>
          <w:sz w:val="24"/>
          <w:lang w:eastAsia="ru-RU"/>
        </w:rPr>
        <w:t xml:space="preserve"> социальных навыков общения, совместной деятельности. </w:t>
      </w:r>
    </w:p>
    <w:p w:rsidR="00E961A2" w:rsidRPr="00E961A2" w:rsidRDefault="00E961A2" w:rsidP="00E961A2">
      <w:pPr>
        <w:spacing w:after="240" w:line="321"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Овладение универсальными учебными регулятивными действиями включает умения самоорганизации, самоконтроля, развитие эмоционального интеллекта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hyperlink r:id="rId26">
        <w:r w:rsidRPr="00E961A2">
          <w:rPr>
            <w:rFonts w:ascii="Times New Roman" w:eastAsia="Times New Roman" w:hAnsi="Times New Roman" w:cs="Times New Roman"/>
            <w:color w:val="0000FF"/>
            <w:sz w:val="24"/>
            <w:lang w:eastAsia="ru-RU"/>
          </w:rPr>
          <w:t>ФГОС ООО</w:t>
        </w:r>
      </w:hyperlink>
      <w:hyperlink r:id="rId27">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определяет </w:t>
      </w:r>
      <w:r w:rsidRPr="00E961A2">
        <w:rPr>
          <w:rFonts w:ascii="Times New Roman" w:eastAsia="Times New Roman" w:hAnsi="Times New Roman" w:cs="Times New Roman"/>
          <w:i/>
          <w:color w:val="000000"/>
          <w:sz w:val="24"/>
          <w:lang w:eastAsia="ru-RU"/>
        </w:rPr>
        <w:t>предметные результаты</w:t>
      </w:r>
      <w:r w:rsidRPr="00E961A2">
        <w:rPr>
          <w:rFonts w:ascii="Times New Roman" w:eastAsia="Times New Roman" w:hAnsi="Times New Roman" w:cs="Times New Roman"/>
          <w:color w:val="000000"/>
          <w:sz w:val="24"/>
          <w:lang w:eastAsia="ru-RU"/>
        </w:rPr>
        <w:t xml:space="preserve">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lastRenderedPageBreak/>
        <w:t xml:space="preserve">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961A2" w:rsidRPr="00E961A2" w:rsidRDefault="00E961A2" w:rsidP="00E961A2">
      <w:pPr>
        <w:spacing w:after="299" w:line="268" w:lineRule="auto"/>
        <w:ind w:left="540"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Требования к предметным результатам: </w:t>
      </w:r>
    </w:p>
    <w:p w:rsidR="00E961A2" w:rsidRPr="00E961A2" w:rsidRDefault="00E961A2" w:rsidP="00E961A2">
      <w:pPr>
        <w:numPr>
          <w:ilvl w:val="0"/>
          <w:numId w:val="6"/>
        </w:numPr>
        <w:spacing w:after="241" w:line="320"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сформулированы в </w:t>
      </w:r>
      <w:proofErr w:type="spellStart"/>
      <w:r w:rsidRPr="00E961A2">
        <w:rPr>
          <w:rFonts w:ascii="Times New Roman" w:eastAsia="Times New Roman" w:hAnsi="Times New Roman" w:cs="Times New Roman"/>
          <w:color w:val="000000"/>
          <w:sz w:val="24"/>
          <w:lang w:eastAsia="ru-RU"/>
        </w:rPr>
        <w:t>деятельностной</w:t>
      </w:r>
      <w:proofErr w:type="spellEnd"/>
      <w:r w:rsidRPr="00E961A2">
        <w:rPr>
          <w:rFonts w:ascii="Times New Roman" w:eastAsia="Times New Roman" w:hAnsi="Times New Roman" w:cs="Times New Roman"/>
          <w:color w:val="000000"/>
          <w:sz w:val="24"/>
          <w:lang w:eastAsia="ru-RU"/>
        </w:rPr>
        <w:t xml:space="preserve"> форме с усилением акцента на применение знаний и конкретные умения; </w:t>
      </w:r>
    </w:p>
    <w:p w:rsidR="00E961A2" w:rsidRPr="00E961A2" w:rsidRDefault="00E961A2" w:rsidP="00E961A2">
      <w:pPr>
        <w:numPr>
          <w:ilvl w:val="0"/>
          <w:numId w:val="6"/>
        </w:numPr>
        <w:spacing w:after="240" w:line="321"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определяют минимум содержания гарантированного государством основного общего образования, построенного в логике изучения каждого учебного предмета; </w:t>
      </w:r>
    </w:p>
    <w:p w:rsidR="00E961A2" w:rsidRPr="00E961A2" w:rsidRDefault="00E961A2" w:rsidP="00E961A2">
      <w:pPr>
        <w:numPr>
          <w:ilvl w:val="0"/>
          <w:numId w:val="6"/>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"Немецкий язык",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 </w:t>
      </w:r>
    </w:p>
    <w:p w:rsidR="00E961A2" w:rsidRPr="00E961A2" w:rsidRDefault="00E961A2" w:rsidP="00E961A2">
      <w:pPr>
        <w:numPr>
          <w:ilvl w:val="0"/>
          <w:numId w:val="6"/>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уровне; </w:t>
      </w:r>
    </w:p>
    <w:p w:rsidR="00E961A2" w:rsidRPr="00E961A2" w:rsidRDefault="00E961A2" w:rsidP="00E961A2">
      <w:pPr>
        <w:numPr>
          <w:ilvl w:val="0"/>
          <w:numId w:val="6"/>
        </w:numPr>
        <w:spacing w:after="68" w:line="262"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усиливают акценты на изучение явлений и процессов современной России и мира в целом, </w:t>
      </w:r>
    </w:p>
    <w:p w:rsidR="00E961A2" w:rsidRPr="00E961A2" w:rsidRDefault="00E961A2" w:rsidP="00E961A2">
      <w:pPr>
        <w:spacing w:after="0" w:line="268" w:lineRule="auto"/>
        <w:ind w:left="-13"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современного состояния науки. </w:t>
      </w:r>
    </w:p>
    <w:p w:rsidR="00E961A2" w:rsidRPr="00E961A2" w:rsidRDefault="00E961A2" w:rsidP="00E961A2">
      <w:pPr>
        <w:spacing w:after="0"/>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47"/>
        <w:ind w:left="92" w:hanging="10"/>
        <w:jc w:val="both"/>
        <w:rPr>
          <w:rFonts w:ascii="Times New Roman" w:eastAsia="Times New Roman" w:hAnsi="Times New Roman" w:cs="Times New Roman"/>
          <w:color w:val="000000"/>
          <w:sz w:val="24"/>
          <w:lang w:eastAsia="ru-RU"/>
        </w:rPr>
      </w:pPr>
      <w:r w:rsidRPr="00E961A2">
        <w:rPr>
          <w:rFonts w:ascii="Arial" w:eastAsia="Arial" w:hAnsi="Arial" w:cs="Arial"/>
          <w:b/>
          <w:color w:val="000000"/>
          <w:sz w:val="24"/>
          <w:lang w:eastAsia="ru-RU"/>
        </w:rPr>
        <w:t xml:space="preserve">1.3. СИСТЕМА ОЦЕНКИ ДОСТИЖЕНИЯ ПЛАНИРУЕМЫХ РЕЗУЛЬТАТОВ ОСВОЕНИЯ </w:t>
      </w:r>
    </w:p>
    <w:p w:rsidR="00E961A2" w:rsidRPr="00E961A2" w:rsidRDefault="00E961A2" w:rsidP="00E961A2">
      <w:pPr>
        <w:keepNext/>
        <w:keepLines/>
        <w:spacing w:after="4" w:line="264" w:lineRule="auto"/>
        <w:ind w:left="288" w:right="333" w:hanging="10"/>
        <w:jc w:val="center"/>
        <w:outlineLvl w:val="1"/>
        <w:rPr>
          <w:rFonts w:ascii="Arial" w:eastAsia="Arial" w:hAnsi="Arial" w:cs="Arial"/>
          <w:b/>
          <w:color w:val="000000"/>
          <w:sz w:val="24"/>
          <w:lang w:eastAsia="ru-RU"/>
        </w:rPr>
      </w:pPr>
      <w:r w:rsidRPr="00E961A2">
        <w:rPr>
          <w:rFonts w:ascii="Arial" w:eastAsia="Arial" w:hAnsi="Arial" w:cs="Arial"/>
          <w:b/>
          <w:color w:val="000000"/>
          <w:sz w:val="24"/>
          <w:lang w:eastAsia="ru-RU"/>
        </w:rPr>
        <w:t xml:space="preserve">ОСНОВНОЙ ОБРАЗОВАТЕЛЬНОЙ ПРОГРАММЫ </w:t>
      </w:r>
    </w:p>
    <w:p w:rsidR="00E961A2" w:rsidRPr="00E961A2" w:rsidRDefault="00E961A2" w:rsidP="00E961A2">
      <w:pPr>
        <w:spacing w:after="48"/>
        <w:ind w:left="2"/>
        <w:jc w:val="center"/>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keepNext/>
        <w:keepLines/>
        <w:spacing w:after="246" w:line="264" w:lineRule="auto"/>
        <w:ind w:left="288" w:right="335" w:hanging="10"/>
        <w:jc w:val="center"/>
        <w:outlineLvl w:val="2"/>
        <w:rPr>
          <w:rFonts w:ascii="Arial" w:eastAsia="Arial" w:hAnsi="Arial" w:cs="Arial"/>
          <w:b/>
          <w:color w:val="000000"/>
          <w:sz w:val="24"/>
          <w:lang w:eastAsia="ru-RU"/>
        </w:rPr>
      </w:pPr>
      <w:r w:rsidRPr="00E961A2">
        <w:rPr>
          <w:rFonts w:ascii="Arial" w:eastAsia="Arial" w:hAnsi="Arial" w:cs="Arial"/>
          <w:b/>
          <w:color w:val="000000"/>
          <w:sz w:val="24"/>
          <w:lang w:eastAsia="ru-RU"/>
        </w:rPr>
        <w:t xml:space="preserve">1.3.1. Общие положения </w:t>
      </w:r>
    </w:p>
    <w:p w:rsidR="00E961A2" w:rsidRPr="00E961A2" w:rsidRDefault="00E961A2" w:rsidP="00E961A2">
      <w:pPr>
        <w:spacing w:after="195"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Система оценки достижения планируемых результатов освоения программы основного общего образования, в том числе адаптированной: </w:t>
      </w:r>
    </w:p>
    <w:p w:rsidR="00E961A2" w:rsidRPr="00E961A2" w:rsidRDefault="00E961A2" w:rsidP="00E961A2">
      <w:pPr>
        <w:spacing w:after="139" w:line="321"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отражает содержание и критерии оценки, формы представления результатов оценочной деятельности; </w:t>
      </w:r>
    </w:p>
    <w:p w:rsidR="00E961A2" w:rsidRPr="00E961A2" w:rsidRDefault="00E961A2" w:rsidP="00E961A2">
      <w:pPr>
        <w:spacing w:after="198" w:line="268"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обеспечивает комплексный подход к оценке результатов освоения программы основного общего образования, позволяющий осуществлять оценку предметных и </w:t>
      </w:r>
      <w:proofErr w:type="spellStart"/>
      <w:r w:rsidRPr="00E961A2">
        <w:rPr>
          <w:rFonts w:ascii="Times New Roman" w:eastAsia="Times New Roman" w:hAnsi="Times New Roman" w:cs="Times New Roman"/>
          <w:color w:val="000000"/>
          <w:sz w:val="24"/>
          <w:lang w:eastAsia="ru-RU"/>
        </w:rPr>
        <w:t>метапредметных</w:t>
      </w:r>
      <w:proofErr w:type="spellEnd"/>
      <w:r w:rsidRPr="00E961A2">
        <w:rPr>
          <w:rFonts w:ascii="Times New Roman" w:eastAsia="Times New Roman" w:hAnsi="Times New Roman" w:cs="Times New Roman"/>
          <w:color w:val="000000"/>
          <w:sz w:val="24"/>
          <w:lang w:eastAsia="ru-RU"/>
        </w:rPr>
        <w:t xml:space="preserve"> результатов; </w:t>
      </w:r>
    </w:p>
    <w:p w:rsidR="00E961A2" w:rsidRPr="00E961A2" w:rsidRDefault="00E961A2" w:rsidP="00E961A2">
      <w:pPr>
        <w:spacing w:after="202" w:line="268"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w:t>
      </w:r>
      <w:r w:rsidRPr="00E961A2">
        <w:rPr>
          <w:rFonts w:ascii="Times New Roman" w:eastAsia="Times New Roman" w:hAnsi="Times New Roman" w:cs="Times New Roman"/>
          <w:color w:val="000000"/>
          <w:sz w:val="24"/>
          <w:lang w:eastAsia="ru-RU"/>
        </w:rPr>
        <w:lastRenderedPageBreak/>
        <w:t xml:space="preserve">командных, исследовательских, творческих работ, самоанализа и самооценки, </w:t>
      </w:r>
      <w:proofErr w:type="spellStart"/>
      <w:r w:rsidRPr="00E961A2">
        <w:rPr>
          <w:rFonts w:ascii="Times New Roman" w:eastAsia="Times New Roman" w:hAnsi="Times New Roman" w:cs="Times New Roman"/>
          <w:color w:val="000000"/>
          <w:sz w:val="24"/>
          <w:lang w:eastAsia="ru-RU"/>
        </w:rPr>
        <w:t>взаимооценки</w:t>
      </w:r>
      <w:proofErr w:type="spellEnd"/>
      <w:r w:rsidRPr="00E961A2">
        <w:rPr>
          <w:rFonts w:ascii="Times New Roman" w:eastAsia="Times New Roman" w:hAnsi="Times New Roman" w:cs="Times New Roman"/>
          <w:color w:val="000000"/>
          <w:sz w:val="24"/>
          <w:lang w:eastAsia="ru-RU"/>
        </w:rPr>
        <w:t xml:space="preserve">, наблюдения, испытаний (тестов), динамических показателей освоения навыков и знаний, в том числе формируемых с использованием цифровых технологий; </w:t>
      </w:r>
    </w:p>
    <w:p w:rsidR="00E961A2" w:rsidRPr="00E961A2" w:rsidRDefault="00E961A2" w:rsidP="00E961A2">
      <w:pPr>
        <w:tabs>
          <w:tab w:val="center" w:pos="349"/>
          <w:tab w:val="center" w:pos="4411"/>
        </w:tabs>
        <w:spacing w:after="159" w:line="268" w:lineRule="auto"/>
        <w:rPr>
          <w:rFonts w:ascii="Times New Roman" w:eastAsia="Times New Roman" w:hAnsi="Times New Roman" w:cs="Times New Roman"/>
          <w:color w:val="000000"/>
          <w:sz w:val="24"/>
          <w:lang w:eastAsia="ru-RU"/>
        </w:rPr>
      </w:pPr>
      <w:r w:rsidRPr="00E961A2">
        <w:rPr>
          <w:rFonts w:ascii="Calibri" w:eastAsia="Calibri" w:hAnsi="Calibri" w:cs="Calibri"/>
          <w:color w:val="000000"/>
          <w:lang w:eastAsia="ru-RU"/>
        </w:rPr>
        <w:tab/>
      </w: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Arial" w:eastAsia="Arial" w:hAnsi="Arial" w:cs="Arial"/>
          <w:color w:val="000000"/>
          <w:sz w:val="24"/>
          <w:lang w:eastAsia="ru-RU"/>
        </w:rPr>
        <w:tab/>
      </w:r>
      <w:r w:rsidRPr="00E961A2">
        <w:rPr>
          <w:rFonts w:ascii="Times New Roman" w:eastAsia="Times New Roman" w:hAnsi="Times New Roman" w:cs="Times New Roman"/>
          <w:color w:val="000000"/>
          <w:sz w:val="24"/>
          <w:lang w:eastAsia="ru-RU"/>
        </w:rPr>
        <w:t xml:space="preserve">предусматривает оценку динамики </w:t>
      </w:r>
      <w:proofErr w:type="gramStart"/>
      <w:r w:rsidRPr="00E961A2">
        <w:rPr>
          <w:rFonts w:ascii="Times New Roman" w:eastAsia="Times New Roman" w:hAnsi="Times New Roman" w:cs="Times New Roman"/>
          <w:color w:val="000000"/>
          <w:sz w:val="24"/>
          <w:lang w:eastAsia="ru-RU"/>
        </w:rPr>
        <w:t>учебных достижений</w:t>
      </w:r>
      <w:proofErr w:type="gramEnd"/>
      <w:r w:rsidRPr="00E961A2">
        <w:rPr>
          <w:rFonts w:ascii="Times New Roman" w:eastAsia="Times New Roman" w:hAnsi="Times New Roman" w:cs="Times New Roman"/>
          <w:color w:val="000000"/>
          <w:sz w:val="24"/>
          <w:lang w:eastAsia="ru-RU"/>
        </w:rPr>
        <w:t xml:space="preserve"> обучающихся; </w:t>
      </w:r>
    </w:p>
    <w:p w:rsidR="00E961A2" w:rsidRPr="00E961A2" w:rsidRDefault="00E961A2" w:rsidP="00E961A2">
      <w:pPr>
        <w:spacing w:after="238" w:line="323"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обеспечивает возможность получения объективной информации о качестве подготовки обучающихся в интересах всех участников образовательных отношений. </w:t>
      </w:r>
    </w:p>
    <w:p w:rsidR="00E961A2" w:rsidRPr="00E961A2" w:rsidRDefault="00E961A2" w:rsidP="00E961A2">
      <w:pPr>
        <w:spacing w:after="139" w:line="320"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Система оценки достижения планируемых результатов освоения программы основного общего образования, в том числе адаптированной, включает описание организации и содержания: </w:t>
      </w:r>
    </w:p>
    <w:p w:rsidR="00E961A2" w:rsidRPr="00E961A2" w:rsidRDefault="00E961A2" w:rsidP="00E961A2">
      <w:pPr>
        <w:spacing w:after="299" w:line="387" w:lineRule="auto"/>
        <w:ind w:left="283" w:right="7"/>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Arial" w:eastAsia="Arial" w:hAnsi="Arial" w:cs="Arial"/>
          <w:color w:val="000000"/>
          <w:sz w:val="24"/>
          <w:lang w:eastAsia="ru-RU"/>
        </w:rPr>
        <w:tab/>
      </w:r>
      <w:r w:rsidRPr="00E961A2">
        <w:rPr>
          <w:rFonts w:ascii="Times New Roman" w:eastAsia="Times New Roman" w:hAnsi="Times New Roman" w:cs="Times New Roman"/>
          <w:color w:val="000000"/>
          <w:sz w:val="24"/>
          <w:lang w:eastAsia="ru-RU"/>
        </w:rPr>
        <w:t xml:space="preserve">промежуточной аттестации обучающихся в рамках урочной и внеурочной деятельности; </w:t>
      </w: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Arial" w:eastAsia="Arial" w:hAnsi="Arial" w:cs="Arial"/>
          <w:color w:val="000000"/>
          <w:sz w:val="24"/>
          <w:lang w:eastAsia="ru-RU"/>
        </w:rPr>
        <w:tab/>
      </w:r>
      <w:r w:rsidRPr="00E961A2">
        <w:rPr>
          <w:rFonts w:ascii="Times New Roman" w:eastAsia="Times New Roman" w:hAnsi="Times New Roman" w:cs="Times New Roman"/>
          <w:color w:val="000000"/>
          <w:sz w:val="24"/>
          <w:lang w:eastAsia="ru-RU"/>
        </w:rPr>
        <w:t xml:space="preserve">оценки проектной деятельности обучающихся. </w:t>
      </w:r>
    </w:p>
    <w:p w:rsidR="00E961A2" w:rsidRPr="00E961A2" w:rsidRDefault="00E961A2" w:rsidP="00E961A2">
      <w:pPr>
        <w:spacing w:after="228"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В соответствии со статусом </w:t>
      </w:r>
      <w:hyperlink r:id="rId28">
        <w:r w:rsidRPr="00E961A2">
          <w:rPr>
            <w:rFonts w:ascii="Times New Roman" w:eastAsia="Times New Roman" w:hAnsi="Times New Roman" w:cs="Times New Roman"/>
            <w:color w:val="0000FF"/>
            <w:sz w:val="24"/>
            <w:lang w:eastAsia="ru-RU"/>
          </w:rPr>
          <w:t>ФГОС ООО</w:t>
        </w:r>
      </w:hyperlink>
      <w:hyperlink r:id="rId29">
        <w:r w:rsidRPr="00E961A2">
          <w:rPr>
            <w:rFonts w:ascii="Times New Roman" w:eastAsia="Times New Roman" w:hAnsi="Times New Roman" w:cs="Times New Roman"/>
            <w:color w:val="000000"/>
            <w:sz w:val="24"/>
            <w:lang w:eastAsia="ru-RU"/>
          </w:rPr>
          <w:t>,</w:t>
        </w:r>
      </w:hyperlink>
      <w:r w:rsidRPr="00E961A2">
        <w:rPr>
          <w:rFonts w:ascii="Times New Roman" w:eastAsia="Times New Roman" w:hAnsi="Times New Roman" w:cs="Times New Roman"/>
          <w:color w:val="000000"/>
          <w:sz w:val="24"/>
          <w:lang w:eastAsia="ru-RU"/>
        </w:rPr>
        <w:t xml:space="preserve">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w:t>
      </w:r>
      <w:hyperlink r:id="rId30">
        <w:r w:rsidRPr="00E961A2">
          <w:rPr>
            <w:rFonts w:ascii="Times New Roman" w:eastAsia="Times New Roman" w:hAnsi="Times New Roman" w:cs="Times New Roman"/>
            <w:color w:val="0000FF"/>
            <w:sz w:val="24"/>
            <w:lang w:eastAsia="ru-RU"/>
          </w:rPr>
          <w:t>ФГОС</w:t>
        </w:r>
      </w:hyperlink>
      <w:hyperlink r:id="rId31">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задает основные требования к образовательным результатам и средствам оценки их достижения. </w:t>
      </w:r>
    </w:p>
    <w:p w:rsidR="00E961A2" w:rsidRPr="00E961A2" w:rsidRDefault="00E961A2" w:rsidP="00E961A2">
      <w:pPr>
        <w:spacing w:after="225"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В образовательной организации система оценки регулируется нормативными актами. </w:t>
      </w:r>
    </w:p>
    <w:p w:rsidR="00E961A2" w:rsidRPr="00E961A2" w:rsidRDefault="00E961A2" w:rsidP="00E961A2">
      <w:pPr>
        <w:spacing w:after="227"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w:t>
      </w:r>
      <w:r w:rsidRPr="00E961A2">
        <w:rPr>
          <w:rFonts w:ascii="Times New Roman" w:eastAsia="Times New Roman" w:hAnsi="Times New Roman" w:cs="Times New Roman"/>
          <w:i/>
          <w:color w:val="000000"/>
          <w:sz w:val="24"/>
          <w:lang w:eastAsia="ru-RU"/>
        </w:rPr>
        <w:t>ориентация образовательного процесса</w:t>
      </w:r>
      <w:r w:rsidRPr="00E961A2">
        <w:rPr>
          <w:rFonts w:ascii="Times New Roman" w:eastAsia="Times New Roman" w:hAnsi="Times New Roman" w:cs="Times New Roman"/>
          <w:color w:val="000000"/>
          <w:sz w:val="24"/>
          <w:lang w:eastAsia="ru-RU"/>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 "</w:t>
      </w:r>
      <w:r w:rsidRPr="00E961A2">
        <w:rPr>
          <w:rFonts w:ascii="Times New Roman" w:eastAsia="Times New Roman" w:hAnsi="Times New Roman" w:cs="Times New Roman"/>
          <w:i/>
          <w:color w:val="000000"/>
          <w:sz w:val="24"/>
          <w:lang w:eastAsia="ru-RU"/>
        </w:rPr>
        <w:t>обратной связи</w:t>
      </w:r>
      <w:r w:rsidRPr="00E961A2">
        <w:rPr>
          <w:rFonts w:ascii="Times New Roman" w:eastAsia="Times New Roman" w:hAnsi="Times New Roman" w:cs="Times New Roman"/>
          <w:color w:val="000000"/>
          <w:sz w:val="24"/>
          <w:lang w:eastAsia="ru-RU"/>
        </w:rPr>
        <w:t xml:space="preserve">", позволяющей осуществлять </w:t>
      </w:r>
      <w:r w:rsidRPr="00E961A2">
        <w:rPr>
          <w:rFonts w:ascii="Times New Roman" w:eastAsia="Times New Roman" w:hAnsi="Times New Roman" w:cs="Times New Roman"/>
          <w:i/>
          <w:color w:val="000000"/>
          <w:sz w:val="24"/>
          <w:lang w:eastAsia="ru-RU"/>
        </w:rPr>
        <w:t>управление образовательным процессом</w:t>
      </w: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Основными направлениями и целями оценочной деятельности в образовательной организации являются: </w:t>
      </w:r>
    </w:p>
    <w:p w:rsidR="00E961A2" w:rsidRPr="00E961A2" w:rsidRDefault="00E961A2" w:rsidP="00E961A2">
      <w:pPr>
        <w:numPr>
          <w:ilvl w:val="0"/>
          <w:numId w:val="7"/>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оценка </w:t>
      </w:r>
      <w:proofErr w:type="gramStart"/>
      <w:r w:rsidRPr="00E961A2">
        <w:rPr>
          <w:rFonts w:ascii="Times New Roman" w:eastAsia="Times New Roman" w:hAnsi="Times New Roman" w:cs="Times New Roman"/>
          <w:color w:val="000000"/>
          <w:sz w:val="24"/>
          <w:lang w:eastAsia="ru-RU"/>
        </w:rPr>
        <w:t>образовательных достижений</w:t>
      </w:r>
      <w:proofErr w:type="gramEnd"/>
      <w:r w:rsidRPr="00E961A2">
        <w:rPr>
          <w:rFonts w:ascii="Times New Roman" w:eastAsia="Times New Roman" w:hAnsi="Times New Roman" w:cs="Times New Roman"/>
          <w:color w:val="000000"/>
          <w:sz w:val="24"/>
          <w:lang w:eastAsia="ru-RU"/>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E961A2" w:rsidRPr="00E961A2" w:rsidRDefault="00E961A2" w:rsidP="00E961A2">
      <w:pPr>
        <w:numPr>
          <w:ilvl w:val="0"/>
          <w:numId w:val="7"/>
        </w:numPr>
        <w:spacing w:after="242" w:line="31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lastRenderedPageBreak/>
        <w:t xml:space="preserve">оценка результатов деятельности педагогических кадров как основа аттестационных процедур; </w:t>
      </w:r>
    </w:p>
    <w:p w:rsidR="00E961A2" w:rsidRPr="00E961A2" w:rsidRDefault="00E961A2" w:rsidP="00E961A2">
      <w:pPr>
        <w:numPr>
          <w:ilvl w:val="0"/>
          <w:numId w:val="7"/>
        </w:numPr>
        <w:spacing w:after="241" w:line="320"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оценка результатов деятельности образовательной организации как основа </w:t>
      </w:r>
      <w:proofErr w:type="spellStart"/>
      <w:r w:rsidRPr="00E961A2">
        <w:rPr>
          <w:rFonts w:ascii="Times New Roman" w:eastAsia="Times New Roman" w:hAnsi="Times New Roman" w:cs="Times New Roman"/>
          <w:color w:val="000000"/>
          <w:sz w:val="24"/>
          <w:lang w:eastAsia="ru-RU"/>
        </w:rPr>
        <w:t>аккредитационных</w:t>
      </w:r>
      <w:proofErr w:type="spellEnd"/>
      <w:r w:rsidRPr="00E961A2">
        <w:rPr>
          <w:rFonts w:ascii="Times New Roman" w:eastAsia="Times New Roman" w:hAnsi="Times New Roman" w:cs="Times New Roman"/>
          <w:color w:val="000000"/>
          <w:sz w:val="24"/>
          <w:lang w:eastAsia="ru-RU"/>
        </w:rPr>
        <w:t xml:space="preserve"> процедур.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Основным объектом системы оценки, ее содержательной и </w:t>
      </w:r>
      <w:proofErr w:type="spellStart"/>
      <w:r w:rsidRPr="00E961A2">
        <w:rPr>
          <w:rFonts w:ascii="Times New Roman" w:eastAsia="Times New Roman" w:hAnsi="Times New Roman" w:cs="Times New Roman"/>
          <w:color w:val="000000"/>
          <w:sz w:val="24"/>
          <w:lang w:eastAsia="ru-RU"/>
        </w:rPr>
        <w:t>критериальной</w:t>
      </w:r>
      <w:proofErr w:type="spellEnd"/>
      <w:r w:rsidRPr="00E961A2">
        <w:rPr>
          <w:rFonts w:ascii="Times New Roman" w:eastAsia="Times New Roman" w:hAnsi="Times New Roman" w:cs="Times New Roman"/>
          <w:color w:val="000000"/>
          <w:sz w:val="24"/>
          <w:lang w:eastAsia="ru-RU"/>
        </w:rPr>
        <w:t xml:space="preserve"> базой выступают требования </w:t>
      </w:r>
      <w:hyperlink r:id="rId32">
        <w:r w:rsidRPr="00E961A2">
          <w:rPr>
            <w:rFonts w:ascii="Times New Roman" w:eastAsia="Times New Roman" w:hAnsi="Times New Roman" w:cs="Times New Roman"/>
            <w:color w:val="0000FF"/>
            <w:sz w:val="24"/>
            <w:lang w:eastAsia="ru-RU"/>
          </w:rPr>
          <w:t>ФГОС</w:t>
        </w:r>
      </w:hyperlink>
      <w:hyperlink r:id="rId33">
        <w:r w:rsidRPr="00E961A2">
          <w:rPr>
            <w:rFonts w:ascii="Times New Roman" w:eastAsia="Times New Roman" w:hAnsi="Times New Roman" w:cs="Times New Roman"/>
            <w:color w:val="000000"/>
            <w:sz w:val="24"/>
            <w:lang w:eastAsia="ru-RU"/>
          </w:rPr>
          <w:t>,</w:t>
        </w:r>
      </w:hyperlink>
      <w:r w:rsidRPr="00E961A2">
        <w:rPr>
          <w:rFonts w:ascii="Times New Roman" w:eastAsia="Times New Roman" w:hAnsi="Times New Roman" w:cs="Times New Roman"/>
          <w:color w:val="000000"/>
          <w:sz w:val="24"/>
          <w:lang w:eastAsia="ru-RU"/>
        </w:rPr>
        <w:t xml:space="preserve"> которые конкретизируются в планируемых результатах освоения обучающимися основной образовательной программы образовательной организации. </w:t>
      </w:r>
    </w:p>
    <w:p w:rsidR="00E961A2" w:rsidRPr="00E961A2" w:rsidRDefault="00E961A2" w:rsidP="00E961A2">
      <w:pPr>
        <w:spacing w:after="299" w:line="268" w:lineRule="auto"/>
        <w:ind w:left="540"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Система оценки включает процедуры внутренней и внешней оценки. </w:t>
      </w:r>
    </w:p>
    <w:p w:rsidR="00E961A2" w:rsidRPr="00E961A2" w:rsidRDefault="00E961A2" w:rsidP="00E961A2">
      <w:pPr>
        <w:spacing w:after="299" w:line="268" w:lineRule="auto"/>
        <w:ind w:left="540"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Внутренняя оценка включает: </w:t>
      </w:r>
    </w:p>
    <w:p w:rsidR="00E961A2" w:rsidRPr="00E961A2" w:rsidRDefault="00E961A2" w:rsidP="00E961A2">
      <w:pPr>
        <w:numPr>
          <w:ilvl w:val="0"/>
          <w:numId w:val="7"/>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стартовую диагностику, </w:t>
      </w:r>
    </w:p>
    <w:p w:rsidR="00E961A2" w:rsidRPr="00E961A2" w:rsidRDefault="00E961A2" w:rsidP="00E961A2">
      <w:pPr>
        <w:numPr>
          <w:ilvl w:val="0"/>
          <w:numId w:val="7"/>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текущую и тематическую оценку, </w:t>
      </w:r>
    </w:p>
    <w:p w:rsidR="00E961A2" w:rsidRPr="00E961A2" w:rsidRDefault="00E961A2" w:rsidP="00E961A2">
      <w:pPr>
        <w:numPr>
          <w:ilvl w:val="0"/>
          <w:numId w:val="7"/>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портфолио, </w:t>
      </w:r>
    </w:p>
    <w:p w:rsidR="00E961A2" w:rsidRPr="00E961A2" w:rsidRDefault="00E961A2" w:rsidP="00E961A2">
      <w:pPr>
        <w:numPr>
          <w:ilvl w:val="0"/>
          <w:numId w:val="7"/>
        </w:numPr>
        <w:spacing w:after="1" w:line="526" w:lineRule="auto"/>
        <w:ind w:right="7"/>
        <w:jc w:val="both"/>
        <w:rPr>
          <w:rFonts w:ascii="Times New Roman" w:eastAsia="Times New Roman" w:hAnsi="Times New Roman" w:cs="Times New Roman"/>
          <w:color w:val="000000"/>
          <w:sz w:val="24"/>
          <w:lang w:eastAsia="ru-RU"/>
        </w:rPr>
      </w:pPr>
      <w:proofErr w:type="spellStart"/>
      <w:r w:rsidRPr="00E961A2">
        <w:rPr>
          <w:rFonts w:ascii="Times New Roman" w:eastAsia="Times New Roman" w:hAnsi="Times New Roman" w:cs="Times New Roman"/>
          <w:color w:val="000000"/>
          <w:sz w:val="24"/>
          <w:lang w:eastAsia="ru-RU"/>
        </w:rPr>
        <w:t>внутришкольный</w:t>
      </w:r>
      <w:proofErr w:type="spellEnd"/>
      <w:r w:rsidRPr="00E961A2">
        <w:rPr>
          <w:rFonts w:ascii="Times New Roman" w:eastAsia="Times New Roman" w:hAnsi="Times New Roman" w:cs="Times New Roman"/>
          <w:color w:val="000000"/>
          <w:sz w:val="24"/>
          <w:lang w:eastAsia="ru-RU"/>
        </w:rPr>
        <w:t xml:space="preserve"> мониторинг образовательных достижений, - промежуточную и итоговую аттестацию обучающихся. </w:t>
      </w:r>
    </w:p>
    <w:p w:rsidR="00E961A2" w:rsidRPr="00E961A2" w:rsidRDefault="00E961A2" w:rsidP="00E961A2">
      <w:pPr>
        <w:spacing w:after="299" w:line="268" w:lineRule="auto"/>
        <w:ind w:left="540"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К внешним процедурам относятся: </w:t>
      </w:r>
    </w:p>
    <w:p w:rsidR="00E961A2" w:rsidRPr="00E961A2" w:rsidRDefault="00E961A2" w:rsidP="00E961A2">
      <w:pPr>
        <w:numPr>
          <w:ilvl w:val="0"/>
          <w:numId w:val="7"/>
        </w:numPr>
        <w:spacing w:after="299" w:line="320"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государственная итоговая аттестация (осуществляется в соответствии со </w:t>
      </w:r>
      <w:hyperlink r:id="rId34">
        <w:r w:rsidRPr="00E961A2">
          <w:rPr>
            <w:rFonts w:ascii="Times New Roman" w:eastAsia="Times New Roman" w:hAnsi="Times New Roman" w:cs="Times New Roman"/>
            <w:color w:val="0000FF"/>
            <w:sz w:val="24"/>
            <w:lang w:eastAsia="ru-RU"/>
          </w:rPr>
          <w:t>статьей 92</w:t>
        </w:r>
      </w:hyperlink>
      <w:hyperlink r:id="rId35">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Федерального закона "Об образовании в Российской Федерации"); </w:t>
      </w:r>
    </w:p>
    <w:p w:rsidR="00E961A2" w:rsidRPr="00E961A2" w:rsidRDefault="00E961A2" w:rsidP="00E961A2">
      <w:pPr>
        <w:spacing w:after="49"/>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numPr>
          <w:ilvl w:val="0"/>
          <w:numId w:val="7"/>
        </w:numPr>
        <w:spacing w:after="0" w:line="321"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независимая оценка качества образования (осуществляется в соответствии со </w:t>
      </w:r>
      <w:hyperlink r:id="rId36">
        <w:r w:rsidRPr="00E961A2">
          <w:rPr>
            <w:rFonts w:ascii="Times New Roman" w:eastAsia="Times New Roman" w:hAnsi="Times New Roman" w:cs="Times New Roman"/>
            <w:color w:val="0000FF"/>
            <w:sz w:val="24"/>
            <w:lang w:eastAsia="ru-RU"/>
          </w:rPr>
          <w:t>статьей 95</w:t>
        </w:r>
      </w:hyperlink>
      <w:hyperlink r:id="rId37">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Федерального закона "Об образовании в Российской Федерации"); </w:t>
      </w:r>
    </w:p>
    <w:p w:rsidR="00E961A2" w:rsidRPr="00E961A2" w:rsidRDefault="00E961A2" w:rsidP="00E961A2">
      <w:pPr>
        <w:spacing w:after="49"/>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numPr>
          <w:ilvl w:val="0"/>
          <w:numId w:val="7"/>
        </w:numPr>
        <w:spacing w:after="0" w:line="319"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мониторинговые </w:t>
      </w:r>
      <w:proofErr w:type="gramStart"/>
      <w:r w:rsidRPr="00E961A2">
        <w:rPr>
          <w:rFonts w:ascii="Times New Roman" w:eastAsia="Times New Roman" w:hAnsi="Times New Roman" w:cs="Times New Roman"/>
          <w:color w:val="000000"/>
          <w:sz w:val="24"/>
          <w:lang w:eastAsia="ru-RU"/>
        </w:rPr>
        <w:t>исследования  муниципального</w:t>
      </w:r>
      <w:proofErr w:type="gramEnd"/>
      <w:r w:rsidRPr="00E961A2">
        <w:rPr>
          <w:rFonts w:ascii="Times New Roman" w:eastAsia="Times New Roman" w:hAnsi="Times New Roman" w:cs="Times New Roman"/>
          <w:color w:val="000000"/>
          <w:sz w:val="24"/>
          <w:lang w:eastAsia="ru-RU"/>
        </w:rPr>
        <w:t xml:space="preserve">, регионального и федерального уровней (осуществляется в соответствии со </w:t>
      </w:r>
      <w:hyperlink r:id="rId38">
        <w:r w:rsidRPr="00E961A2">
          <w:rPr>
            <w:rFonts w:ascii="Times New Roman" w:eastAsia="Times New Roman" w:hAnsi="Times New Roman" w:cs="Times New Roman"/>
            <w:color w:val="0000FF"/>
            <w:sz w:val="24"/>
            <w:lang w:eastAsia="ru-RU"/>
          </w:rPr>
          <w:t>статьей 97</w:t>
        </w:r>
      </w:hyperlink>
      <w:hyperlink r:id="rId39">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Федерального закона "Об образовании в Российской Федерации"). </w:t>
      </w:r>
    </w:p>
    <w:p w:rsidR="00E961A2" w:rsidRPr="00E961A2" w:rsidRDefault="00E961A2" w:rsidP="00E961A2">
      <w:pPr>
        <w:spacing w:after="50"/>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311"/>
        <w:ind w:left="449" w:right="490" w:hanging="10"/>
        <w:jc w:val="center"/>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Особенности каждой из указанных процедур описаны в </w:t>
      </w:r>
      <w:r w:rsidRPr="00E961A2">
        <w:rPr>
          <w:rFonts w:ascii="Times New Roman" w:eastAsia="Times New Roman" w:hAnsi="Times New Roman" w:cs="Times New Roman"/>
          <w:color w:val="0000FF"/>
          <w:sz w:val="24"/>
          <w:lang w:eastAsia="ru-RU"/>
        </w:rPr>
        <w:t>п. 1.3.3</w:t>
      </w:r>
      <w:r w:rsidRPr="00E961A2">
        <w:rPr>
          <w:rFonts w:ascii="Times New Roman" w:eastAsia="Times New Roman" w:hAnsi="Times New Roman" w:cs="Times New Roman"/>
          <w:color w:val="000000"/>
          <w:sz w:val="24"/>
          <w:lang w:eastAsia="ru-RU"/>
        </w:rPr>
        <w:t xml:space="preserve"> настоящего документа. </w:t>
      </w:r>
    </w:p>
    <w:p w:rsidR="00E961A2" w:rsidRPr="00E961A2" w:rsidRDefault="00E961A2" w:rsidP="00E961A2">
      <w:pPr>
        <w:spacing w:after="241" w:line="320"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В соответствии с </w:t>
      </w:r>
      <w:hyperlink r:id="rId40">
        <w:r w:rsidRPr="00E961A2">
          <w:rPr>
            <w:rFonts w:ascii="Times New Roman" w:eastAsia="Times New Roman" w:hAnsi="Times New Roman" w:cs="Times New Roman"/>
            <w:color w:val="0000FF"/>
            <w:sz w:val="24"/>
            <w:lang w:eastAsia="ru-RU"/>
          </w:rPr>
          <w:t>ФГОС ООО</w:t>
        </w:r>
      </w:hyperlink>
      <w:hyperlink r:id="rId41">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E961A2" w:rsidRPr="00E961A2" w:rsidRDefault="00E961A2" w:rsidP="00E961A2">
      <w:pPr>
        <w:spacing w:after="226"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lastRenderedPageBreak/>
        <w:t xml:space="preserve">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E961A2">
        <w:rPr>
          <w:rFonts w:ascii="Times New Roman" w:eastAsia="Times New Roman" w:hAnsi="Times New Roman" w:cs="Times New Roman"/>
          <w:color w:val="000000"/>
          <w:sz w:val="24"/>
          <w:lang w:eastAsia="ru-RU"/>
        </w:rPr>
        <w:t>деятельностной</w:t>
      </w:r>
      <w:proofErr w:type="spellEnd"/>
      <w:r w:rsidRPr="00E961A2">
        <w:rPr>
          <w:rFonts w:ascii="Times New Roman" w:eastAsia="Times New Roman" w:hAnsi="Times New Roman" w:cs="Times New Roman"/>
          <w:color w:val="000000"/>
          <w:sz w:val="24"/>
          <w:lang w:eastAsia="ru-RU"/>
        </w:rPr>
        <w:t xml:space="preserve"> форме и в терминах, обозначающих компетенции функциональной грамотности учащихся. </w:t>
      </w:r>
    </w:p>
    <w:p w:rsidR="00E961A2" w:rsidRPr="00E961A2" w:rsidRDefault="00E961A2" w:rsidP="00E961A2">
      <w:pPr>
        <w:spacing w:after="227"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продолжения обучения и усвоения последующего материала. </w:t>
      </w:r>
    </w:p>
    <w:p w:rsidR="00E961A2" w:rsidRPr="00E961A2" w:rsidRDefault="00E961A2" w:rsidP="00E961A2">
      <w:pPr>
        <w:spacing w:after="311"/>
        <w:ind w:left="449" w:right="600" w:hanging="10"/>
        <w:jc w:val="center"/>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Комплексный подход к оценке образовательных достижений реализуется с помощью: </w:t>
      </w:r>
    </w:p>
    <w:p w:rsidR="00E961A2" w:rsidRPr="00E961A2" w:rsidRDefault="00E961A2" w:rsidP="00E961A2">
      <w:pPr>
        <w:numPr>
          <w:ilvl w:val="0"/>
          <w:numId w:val="8"/>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оценки предметных и </w:t>
      </w:r>
      <w:proofErr w:type="spellStart"/>
      <w:r w:rsidRPr="00E961A2">
        <w:rPr>
          <w:rFonts w:ascii="Times New Roman" w:eastAsia="Times New Roman" w:hAnsi="Times New Roman" w:cs="Times New Roman"/>
          <w:color w:val="000000"/>
          <w:sz w:val="24"/>
          <w:lang w:eastAsia="ru-RU"/>
        </w:rPr>
        <w:t>метапредметных</w:t>
      </w:r>
      <w:proofErr w:type="spellEnd"/>
      <w:r w:rsidRPr="00E961A2">
        <w:rPr>
          <w:rFonts w:ascii="Times New Roman" w:eastAsia="Times New Roman" w:hAnsi="Times New Roman" w:cs="Times New Roman"/>
          <w:color w:val="000000"/>
          <w:sz w:val="24"/>
          <w:lang w:eastAsia="ru-RU"/>
        </w:rPr>
        <w:t xml:space="preserve"> результатов; </w:t>
      </w:r>
    </w:p>
    <w:p w:rsidR="00E961A2" w:rsidRPr="00E961A2" w:rsidRDefault="00E961A2" w:rsidP="00E961A2">
      <w:pPr>
        <w:numPr>
          <w:ilvl w:val="0"/>
          <w:numId w:val="8"/>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 </w:t>
      </w:r>
    </w:p>
    <w:p w:rsidR="00E961A2" w:rsidRPr="00E961A2" w:rsidRDefault="00E961A2" w:rsidP="00E961A2">
      <w:pPr>
        <w:numPr>
          <w:ilvl w:val="0"/>
          <w:numId w:val="8"/>
        </w:numPr>
        <w:spacing w:after="35"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 -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sidRPr="00E961A2">
        <w:rPr>
          <w:rFonts w:ascii="Times New Roman" w:eastAsia="Times New Roman" w:hAnsi="Times New Roman" w:cs="Times New Roman"/>
          <w:color w:val="000000"/>
          <w:sz w:val="24"/>
          <w:lang w:eastAsia="ru-RU"/>
        </w:rPr>
        <w:t>взаимооценки</w:t>
      </w:r>
      <w:proofErr w:type="spellEnd"/>
      <w:r w:rsidRPr="00E961A2">
        <w:rPr>
          <w:rFonts w:ascii="Times New Roman" w:eastAsia="Times New Roman" w:hAnsi="Times New Roman" w:cs="Times New Roman"/>
          <w:color w:val="000000"/>
          <w:sz w:val="24"/>
          <w:lang w:eastAsia="ru-RU"/>
        </w:rPr>
        <w:t xml:space="preserve">, наблюдения, испытаний (тестов), динамических показателей усвоения знаний и развитие умений, в том числе формируемых с использованием цифровых технологий. </w:t>
      </w:r>
    </w:p>
    <w:p w:rsidR="00E961A2" w:rsidRPr="00E961A2" w:rsidRDefault="00E961A2" w:rsidP="00E961A2">
      <w:pPr>
        <w:spacing w:after="50"/>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8"/>
        <w:ind w:left="-4" w:hanging="10"/>
        <w:jc w:val="both"/>
        <w:rPr>
          <w:rFonts w:ascii="Times New Roman" w:eastAsia="Times New Roman" w:hAnsi="Times New Roman" w:cs="Times New Roman"/>
          <w:color w:val="000000"/>
          <w:sz w:val="24"/>
          <w:lang w:eastAsia="ru-RU"/>
        </w:rPr>
      </w:pPr>
      <w:r w:rsidRPr="00E961A2">
        <w:rPr>
          <w:rFonts w:ascii="Arial" w:eastAsia="Arial" w:hAnsi="Arial" w:cs="Arial"/>
          <w:b/>
          <w:color w:val="000000"/>
          <w:sz w:val="24"/>
          <w:lang w:eastAsia="ru-RU"/>
        </w:rPr>
        <w:t xml:space="preserve">1.3.2 ОСОБЕННОСТИ ОЦЕНКИ МЕТАПРЕДМЕТНЫХ И ПРЕДМЕТНЫХ РЕЗУЛЬТАТОВ </w:t>
      </w:r>
    </w:p>
    <w:p w:rsidR="00E961A2" w:rsidRPr="00E961A2" w:rsidRDefault="00E961A2" w:rsidP="00E961A2">
      <w:pPr>
        <w:spacing w:after="49"/>
        <w:ind w:left="2"/>
        <w:jc w:val="center"/>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keepNext/>
        <w:keepLines/>
        <w:spacing w:after="247" w:line="264" w:lineRule="auto"/>
        <w:ind w:left="288" w:right="334" w:hanging="10"/>
        <w:jc w:val="center"/>
        <w:outlineLvl w:val="1"/>
        <w:rPr>
          <w:rFonts w:ascii="Arial" w:eastAsia="Arial" w:hAnsi="Arial" w:cs="Arial"/>
          <w:b/>
          <w:color w:val="000000"/>
          <w:sz w:val="24"/>
          <w:lang w:eastAsia="ru-RU"/>
        </w:rPr>
      </w:pPr>
      <w:r w:rsidRPr="00E961A2">
        <w:rPr>
          <w:rFonts w:ascii="Arial" w:eastAsia="Arial" w:hAnsi="Arial" w:cs="Arial"/>
          <w:b/>
          <w:color w:val="000000"/>
          <w:sz w:val="24"/>
          <w:lang w:eastAsia="ru-RU"/>
        </w:rPr>
        <w:t xml:space="preserve">Особенности оценки </w:t>
      </w:r>
      <w:proofErr w:type="spellStart"/>
      <w:r w:rsidRPr="00E961A2">
        <w:rPr>
          <w:rFonts w:ascii="Arial" w:eastAsia="Arial" w:hAnsi="Arial" w:cs="Arial"/>
          <w:b/>
          <w:color w:val="000000"/>
          <w:sz w:val="24"/>
          <w:lang w:eastAsia="ru-RU"/>
        </w:rPr>
        <w:t>метапредметных</w:t>
      </w:r>
      <w:proofErr w:type="spellEnd"/>
      <w:r w:rsidRPr="00E961A2">
        <w:rPr>
          <w:rFonts w:ascii="Arial" w:eastAsia="Arial" w:hAnsi="Arial" w:cs="Arial"/>
          <w:b/>
          <w:color w:val="000000"/>
          <w:sz w:val="24"/>
          <w:lang w:eastAsia="ru-RU"/>
        </w:rPr>
        <w:t xml:space="preserve"> результатов </w:t>
      </w:r>
    </w:p>
    <w:p w:rsidR="00E961A2" w:rsidRPr="00E961A2" w:rsidRDefault="00E961A2" w:rsidP="00E961A2">
      <w:pPr>
        <w:spacing w:after="157"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Оценка </w:t>
      </w:r>
      <w:proofErr w:type="spellStart"/>
      <w:r w:rsidRPr="00E961A2">
        <w:rPr>
          <w:rFonts w:ascii="Times New Roman" w:eastAsia="Times New Roman" w:hAnsi="Times New Roman" w:cs="Times New Roman"/>
          <w:color w:val="000000"/>
          <w:sz w:val="24"/>
          <w:lang w:eastAsia="ru-RU"/>
        </w:rPr>
        <w:t>метапредметных</w:t>
      </w:r>
      <w:proofErr w:type="spellEnd"/>
      <w:r w:rsidRPr="00E961A2">
        <w:rPr>
          <w:rFonts w:ascii="Times New Roman" w:eastAsia="Times New Roman" w:hAnsi="Times New Roman" w:cs="Times New Roman"/>
          <w:color w:val="000000"/>
          <w:sz w:val="24"/>
          <w:lang w:eastAsia="ru-RU"/>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w:t>
      </w:r>
      <w:proofErr w:type="gramStart"/>
      <w:r w:rsidRPr="00E961A2">
        <w:rPr>
          <w:rFonts w:ascii="Times New Roman" w:eastAsia="Times New Roman" w:hAnsi="Times New Roman" w:cs="Times New Roman"/>
          <w:color w:val="000000"/>
          <w:sz w:val="24"/>
          <w:lang w:eastAsia="ru-RU"/>
        </w:rPr>
        <w:t>универсальных учебных действий</w:t>
      </w:r>
      <w:proofErr w:type="gramEnd"/>
      <w:r w:rsidRPr="00E961A2">
        <w:rPr>
          <w:rFonts w:ascii="Times New Roman" w:eastAsia="Times New Roman" w:hAnsi="Times New Roman" w:cs="Times New Roman"/>
          <w:color w:val="000000"/>
          <w:sz w:val="24"/>
          <w:lang w:eastAsia="ru-RU"/>
        </w:rPr>
        <w:t xml:space="preserve">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E961A2">
        <w:rPr>
          <w:rFonts w:ascii="Times New Roman" w:eastAsia="Times New Roman" w:hAnsi="Times New Roman" w:cs="Times New Roman"/>
          <w:color w:val="000000"/>
          <w:sz w:val="24"/>
          <w:lang w:eastAsia="ru-RU"/>
        </w:rPr>
        <w:t>межпредметных</w:t>
      </w:r>
      <w:proofErr w:type="spellEnd"/>
      <w:r w:rsidRPr="00E961A2">
        <w:rPr>
          <w:rFonts w:ascii="Times New Roman" w:eastAsia="Times New Roman" w:hAnsi="Times New Roman" w:cs="Times New Roman"/>
          <w:color w:val="000000"/>
          <w:sz w:val="24"/>
          <w:lang w:eastAsia="ru-RU"/>
        </w:rPr>
        <w:t xml:space="preserve">) понятий.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lastRenderedPageBreak/>
        <w:t xml:space="preserve">Формирование </w:t>
      </w:r>
      <w:proofErr w:type="spellStart"/>
      <w:r w:rsidRPr="00E961A2">
        <w:rPr>
          <w:rFonts w:ascii="Times New Roman" w:eastAsia="Times New Roman" w:hAnsi="Times New Roman" w:cs="Times New Roman"/>
          <w:color w:val="000000"/>
          <w:sz w:val="24"/>
          <w:lang w:eastAsia="ru-RU"/>
        </w:rPr>
        <w:t>метапредметных</w:t>
      </w:r>
      <w:proofErr w:type="spellEnd"/>
      <w:r w:rsidRPr="00E961A2">
        <w:rPr>
          <w:rFonts w:ascii="Times New Roman" w:eastAsia="Times New Roman" w:hAnsi="Times New Roman" w:cs="Times New Roman"/>
          <w:color w:val="000000"/>
          <w:sz w:val="24"/>
          <w:lang w:eastAsia="ru-RU"/>
        </w:rPr>
        <w:t xml:space="preserve"> результатов обеспечивается совокупностью всех учебных предметов и внеурочной деятельности. </w:t>
      </w:r>
    </w:p>
    <w:p w:rsidR="00E961A2" w:rsidRPr="00E961A2" w:rsidRDefault="00E961A2" w:rsidP="00E961A2">
      <w:pPr>
        <w:spacing w:after="308" w:line="262" w:lineRule="auto"/>
        <w:ind w:left="10" w:right="111" w:hanging="10"/>
        <w:jc w:val="right"/>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Основным объектом и предметом оценки </w:t>
      </w:r>
      <w:proofErr w:type="spellStart"/>
      <w:r w:rsidRPr="00E961A2">
        <w:rPr>
          <w:rFonts w:ascii="Times New Roman" w:eastAsia="Times New Roman" w:hAnsi="Times New Roman" w:cs="Times New Roman"/>
          <w:color w:val="000000"/>
          <w:sz w:val="24"/>
          <w:lang w:eastAsia="ru-RU"/>
        </w:rPr>
        <w:t>метапредметных</w:t>
      </w:r>
      <w:proofErr w:type="spellEnd"/>
      <w:r w:rsidRPr="00E961A2">
        <w:rPr>
          <w:rFonts w:ascii="Times New Roman" w:eastAsia="Times New Roman" w:hAnsi="Times New Roman" w:cs="Times New Roman"/>
          <w:color w:val="000000"/>
          <w:sz w:val="24"/>
          <w:lang w:eastAsia="ru-RU"/>
        </w:rPr>
        <w:t xml:space="preserve"> результатов является овладение: </w:t>
      </w:r>
    </w:p>
    <w:p w:rsidR="00E961A2" w:rsidRPr="00E961A2" w:rsidRDefault="00E961A2" w:rsidP="00E961A2">
      <w:pPr>
        <w:numPr>
          <w:ilvl w:val="0"/>
          <w:numId w:val="9"/>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 </w:t>
      </w:r>
    </w:p>
    <w:p w:rsidR="00E961A2" w:rsidRPr="00E961A2" w:rsidRDefault="00E961A2" w:rsidP="00E961A2">
      <w:pPr>
        <w:numPr>
          <w:ilvl w:val="0"/>
          <w:numId w:val="9"/>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
    <w:p w:rsidR="00E961A2" w:rsidRPr="00E961A2" w:rsidRDefault="00E961A2" w:rsidP="00E961A2">
      <w:pPr>
        <w:numPr>
          <w:ilvl w:val="0"/>
          <w:numId w:val="9"/>
        </w:numPr>
        <w:spacing w:after="22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Оценка достижения </w:t>
      </w:r>
      <w:proofErr w:type="spellStart"/>
      <w:r w:rsidRPr="00E961A2">
        <w:rPr>
          <w:rFonts w:ascii="Times New Roman" w:eastAsia="Times New Roman" w:hAnsi="Times New Roman" w:cs="Times New Roman"/>
          <w:color w:val="000000"/>
          <w:sz w:val="24"/>
          <w:lang w:eastAsia="ru-RU"/>
        </w:rPr>
        <w:t>метапредметных</w:t>
      </w:r>
      <w:proofErr w:type="spellEnd"/>
      <w:r w:rsidRPr="00E961A2">
        <w:rPr>
          <w:rFonts w:ascii="Times New Roman" w:eastAsia="Times New Roman" w:hAnsi="Times New Roman" w:cs="Times New Roman"/>
          <w:color w:val="000000"/>
          <w:sz w:val="24"/>
          <w:lang w:eastAsia="ru-RU"/>
        </w:rPr>
        <w:t xml:space="preserve"> результатов осуществляется администрацией образовательной организации в ходе </w:t>
      </w:r>
      <w:proofErr w:type="spellStart"/>
      <w:r w:rsidRPr="00E961A2">
        <w:rPr>
          <w:rFonts w:ascii="Times New Roman" w:eastAsia="Times New Roman" w:hAnsi="Times New Roman" w:cs="Times New Roman"/>
          <w:color w:val="000000"/>
          <w:sz w:val="24"/>
          <w:lang w:eastAsia="ru-RU"/>
        </w:rPr>
        <w:t>внутришкольного</w:t>
      </w:r>
      <w:proofErr w:type="spellEnd"/>
      <w:r w:rsidRPr="00E961A2">
        <w:rPr>
          <w:rFonts w:ascii="Times New Roman" w:eastAsia="Times New Roman" w:hAnsi="Times New Roman" w:cs="Times New Roman"/>
          <w:color w:val="000000"/>
          <w:sz w:val="24"/>
          <w:lang w:eastAsia="ru-RU"/>
        </w:rPr>
        <w:t xml:space="preserve"> мониторинга. Содержание и периодичность </w:t>
      </w:r>
      <w:proofErr w:type="spellStart"/>
      <w:r w:rsidRPr="00E961A2">
        <w:rPr>
          <w:rFonts w:ascii="Times New Roman" w:eastAsia="Times New Roman" w:hAnsi="Times New Roman" w:cs="Times New Roman"/>
          <w:color w:val="000000"/>
          <w:sz w:val="24"/>
          <w:lang w:eastAsia="ru-RU"/>
        </w:rPr>
        <w:t>внутришкольного</w:t>
      </w:r>
      <w:proofErr w:type="spellEnd"/>
      <w:r w:rsidRPr="00E961A2">
        <w:rPr>
          <w:rFonts w:ascii="Times New Roman" w:eastAsia="Times New Roman" w:hAnsi="Times New Roman" w:cs="Times New Roman"/>
          <w:color w:val="000000"/>
          <w:sz w:val="24"/>
          <w:lang w:eastAsia="ru-RU"/>
        </w:rPr>
        <w:t xml:space="preserve"> мониторинга устанавливается решением педагогического совета. Инструментарий строится на </w:t>
      </w:r>
      <w:proofErr w:type="spellStart"/>
      <w:r w:rsidRPr="00E961A2">
        <w:rPr>
          <w:rFonts w:ascii="Times New Roman" w:eastAsia="Times New Roman" w:hAnsi="Times New Roman" w:cs="Times New Roman"/>
          <w:color w:val="000000"/>
          <w:sz w:val="24"/>
          <w:lang w:eastAsia="ru-RU"/>
        </w:rPr>
        <w:t>межпредметной</w:t>
      </w:r>
      <w:proofErr w:type="spellEnd"/>
      <w:r w:rsidRPr="00E961A2">
        <w:rPr>
          <w:rFonts w:ascii="Times New Roman" w:eastAsia="Times New Roman" w:hAnsi="Times New Roman" w:cs="Times New Roman"/>
          <w:color w:val="000000"/>
          <w:sz w:val="24"/>
          <w:lang w:eastAsia="ru-RU"/>
        </w:rPr>
        <w:t xml:space="preserve"> основе и может включать диагностические материалы по оценке читательской и цифровой грамотности, </w:t>
      </w:r>
      <w:proofErr w:type="spellStart"/>
      <w:r w:rsidRPr="00E961A2">
        <w:rPr>
          <w:rFonts w:ascii="Times New Roman" w:eastAsia="Times New Roman" w:hAnsi="Times New Roman" w:cs="Times New Roman"/>
          <w:color w:val="000000"/>
          <w:sz w:val="24"/>
          <w:lang w:eastAsia="ru-RU"/>
        </w:rPr>
        <w:t>сформированности</w:t>
      </w:r>
      <w:proofErr w:type="spellEnd"/>
      <w:r w:rsidRPr="00E961A2">
        <w:rPr>
          <w:rFonts w:ascii="Times New Roman" w:eastAsia="Times New Roman" w:hAnsi="Times New Roman" w:cs="Times New Roman"/>
          <w:color w:val="000000"/>
          <w:sz w:val="24"/>
          <w:lang w:eastAsia="ru-RU"/>
        </w:rPr>
        <w:t xml:space="preserve"> регулятивных, коммуникативных и познавательных учебных действий. Наиболее адекватными формами оценки являются: </w:t>
      </w:r>
    </w:p>
    <w:p w:rsidR="00E961A2" w:rsidRPr="00E961A2" w:rsidRDefault="00E961A2" w:rsidP="00E961A2">
      <w:pPr>
        <w:numPr>
          <w:ilvl w:val="0"/>
          <w:numId w:val="9"/>
        </w:numPr>
        <w:spacing w:after="121" w:line="423"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для проверки читательской грамотности - письменная работа на </w:t>
      </w:r>
      <w:proofErr w:type="spellStart"/>
      <w:r w:rsidRPr="00E961A2">
        <w:rPr>
          <w:rFonts w:ascii="Times New Roman" w:eastAsia="Times New Roman" w:hAnsi="Times New Roman" w:cs="Times New Roman"/>
          <w:color w:val="000000"/>
          <w:sz w:val="24"/>
          <w:lang w:eastAsia="ru-RU"/>
        </w:rPr>
        <w:t>межпредметной</w:t>
      </w:r>
      <w:proofErr w:type="spellEnd"/>
      <w:r w:rsidRPr="00E961A2">
        <w:rPr>
          <w:rFonts w:ascii="Times New Roman" w:eastAsia="Times New Roman" w:hAnsi="Times New Roman" w:cs="Times New Roman"/>
          <w:color w:val="000000"/>
          <w:sz w:val="24"/>
          <w:lang w:eastAsia="ru-RU"/>
        </w:rPr>
        <w:t xml:space="preserve"> основе; - для проверки цифровой грамотности - практическая работа в сочетании с письменной (компьютеризованной) частью; </w:t>
      </w:r>
    </w:p>
    <w:p w:rsidR="00E961A2" w:rsidRPr="00E961A2" w:rsidRDefault="00E961A2" w:rsidP="00E961A2">
      <w:pPr>
        <w:numPr>
          <w:ilvl w:val="0"/>
          <w:numId w:val="9"/>
        </w:numPr>
        <w:spacing w:after="166" w:line="321"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для проверки </w:t>
      </w:r>
      <w:proofErr w:type="spellStart"/>
      <w:r w:rsidRPr="00E961A2">
        <w:rPr>
          <w:rFonts w:ascii="Times New Roman" w:eastAsia="Times New Roman" w:hAnsi="Times New Roman" w:cs="Times New Roman"/>
          <w:color w:val="000000"/>
          <w:sz w:val="24"/>
          <w:lang w:eastAsia="ru-RU"/>
        </w:rPr>
        <w:t>сформированности</w:t>
      </w:r>
      <w:proofErr w:type="spellEnd"/>
      <w:r w:rsidRPr="00E961A2">
        <w:rPr>
          <w:rFonts w:ascii="Times New Roman" w:eastAsia="Times New Roman" w:hAnsi="Times New Roman" w:cs="Times New Roman"/>
          <w:color w:val="000000"/>
          <w:sz w:val="24"/>
          <w:lang w:eastAsia="ru-RU"/>
        </w:rPr>
        <w:t xml:space="preserve"> регулятивных, коммуникативных и познавательных учебных действий - экспертная оценка процесса и результатов выполнения групповых и </w:t>
      </w:r>
      <w:proofErr w:type="gramStart"/>
      <w:r w:rsidRPr="00E961A2">
        <w:rPr>
          <w:rFonts w:ascii="Times New Roman" w:eastAsia="Times New Roman" w:hAnsi="Times New Roman" w:cs="Times New Roman"/>
          <w:color w:val="000000"/>
          <w:sz w:val="24"/>
          <w:lang w:eastAsia="ru-RU"/>
        </w:rPr>
        <w:t>индивидуальных учебных исследований</w:t>
      </w:r>
      <w:proofErr w:type="gramEnd"/>
      <w:r w:rsidRPr="00E961A2">
        <w:rPr>
          <w:rFonts w:ascii="Times New Roman" w:eastAsia="Times New Roman" w:hAnsi="Times New Roman" w:cs="Times New Roman"/>
          <w:color w:val="000000"/>
          <w:sz w:val="24"/>
          <w:lang w:eastAsia="ru-RU"/>
        </w:rPr>
        <w:t xml:space="preserve"> и проектов. </w:t>
      </w:r>
    </w:p>
    <w:p w:rsidR="00E961A2" w:rsidRPr="00E961A2" w:rsidRDefault="00E961A2" w:rsidP="00E961A2">
      <w:pPr>
        <w:spacing w:after="221"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Каждый из перечисленных видов диагностики проводится с периодичностью не менее чем один раз в два года. </w:t>
      </w:r>
    </w:p>
    <w:p w:rsidR="00E961A2" w:rsidRPr="00E961A2" w:rsidRDefault="00E961A2" w:rsidP="00E961A2">
      <w:pPr>
        <w:spacing w:after="227"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lastRenderedPageBreak/>
        <w:t xml:space="preserve">Основной процедурой итоговой оценки достижения </w:t>
      </w:r>
      <w:proofErr w:type="spellStart"/>
      <w:r w:rsidRPr="00E961A2">
        <w:rPr>
          <w:rFonts w:ascii="Times New Roman" w:eastAsia="Times New Roman" w:hAnsi="Times New Roman" w:cs="Times New Roman"/>
          <w:color w:val="000000"/>
          <w:sz w:val="24"/>
          <w:lang w:eastAsia="ru-RU"/>
        </w:rPr>
        <w:t>метапредметных</w:t>
      </w:r>
      <w:proofErr w:type="spellEnd"/>
      <w:r w:rsidRPr="00E961A2">
        <w:rPr>
          <w:rFonts w:ascii="Times New Roman" w:eastAsia="Times New Roman" w:hAnsi="Times New Roman" w:cs="Times New Roman"/>
          <w:color w:val="000000"/>
          <w:sz w:val="24"/>
          <w:lang w:eastAsia="ru-RU"/>
        </w:rPr>
        <w:t xml:space="preserve"> результатов является защита итогового индивидуального проекта, которая может рассматриваться как допуск к государственной итоговой аттестации.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Итоговый проект представляет собой учебный проект, выполняемый обучающимся в рамках одного из учебных предметов или на </w:t>
      </w:r>
      <w:proofErr w:type="spellStart"/>
      <w:r w:rsidRPr="00E961A2">
        <w:rPr>
          <w:rFonts w:ascii="Times New Roman" w:eastAsia="Times New Roman" w:hAnsi="Times New Roman" w:cs="Times New Roman"/>
          <w:color w:val="000000"/>
          <w:sz w:val="24"/>
          <w:lang w:eastAsia="ru-RU"/>
        </w:rPr>
        <w:t>межпредметной</w:t>
      </w:r>
      <w:proofErr w:type="spellEnd"/>
      <w:r w:rsidRPr="00E961A2">
        <w:rPr>
          <w:rFonts w:ascii="Times New Roman" w:eastAsia="Times New Roman" w:hAnsi="Times New Roman" w:cs="Times New Roman"/>
          <w:color w:val="000000"/>
          <w:sz w:val="24"/>
          <w:lang w:eastAsia="ru-RU"/>
        </w:rPr>
        <w:t xml:space="preserve">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 </w:t>
      </w:r>
    </w:p>
    <w:p w:rsidR="00E961A2" w:rsidRPr="00E961A2" w:rsidRDefault="00E961A2" w:rsidP="00E961A2">
      <w:pPr>
        <w:spacing w:after="234" w:line="262" w:lineRule="auto"/>
        <w:ind w:left="10" w:right="-3" w:hanging="10"/>
        <w:jc w:val="right"/>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Результатом (продуктом) проектной деятельности может быть одна из </w:t>
      </w:r>
      <w:proofErr w:type="spellStart"/>
      <w:r w:rsidRPr="00E961A2">
        <w:rPr>
          <w:rFonts w:ascii="Times New Roman" w:eastAsia="Times New Roman" w:hAnsi="Times New Roman" w:cs="Times New Roman"/>
          <w:color w:val="000000"/>
          <w:sz w:val="24"/>
          <w:lang w:eastAsia="ru-RU"/>
        </w:rPr>
        <w:t>из</w:t>
      </w:r>
      <w:proofErr w:type="spellEnd"/>
      <w:r w:rsidRPr="00E961A2">
        <w:rPr>
          <w:rFonts w:ascii="Times New Roman" w:eastAsia="Times New Roman" w:hAnsi="Times New Roman" w:cs="Times New Roman"/>
          <w:color w:val="000000"/>
          <w:sz w:val="24"/>
          <w:lang w:eastAsia="ru-RU"/>
        </w:rPr>
        <w:t xml:space="preserve"> следующих работ: </w:t>
      </w:r>
    </w:p>
    <w:p w:rsidR="00E961A2" w:rsidRPr="00E961A2" w:rsidRDefault="00E961A2" w:rsidP="00E961A2">
      <w:pPr>
        <w:spacing w:after="46" w:line="262" w:lineRule="auto"/>
        <w:ind w:left="10" w:right="-3" w:hanging="10"/>
        <w:jc w:val="right"/>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а) письменная работа (эссе, реферат, аналитические материалы, обзорные материалы, </w:t>
      </w:r>
    </w:p>
    <w:p w:rsidR="00E961A2" w:rsidRPr="00E961A2" w:rsidRDefault="00E961A2" w:rsidP="00E961A2">
      <w:pPr>
        <w:spacing w:after="228" w:line="268" w:lineRule="auto"/>
        <w:ind w:left="-13"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отчеты о проведенных исследованиях, стендовый доклад и др.);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E961A2" w:rsidRPr="00E961A2" w:rsidRDefault="00E961A2" w:rsidP="00E961A2">
      <w:pPr>
        <w:spacing w:after="228" w:line="268" w:lineRule="auto"/>
        <w:ind w:left="540"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в) материальный объект, макет, иное конструкторское изделие; </w:t>
      </w:r>
    </w:p>
    <w:p w:rsidR="00E961A2" w:rsidRPr="00E961A2" w:rsidRDefault="00E961A2" w:rsidP="00E961A2">
      <w:pPr>
        <w:spacing w:after="46" w:line="262" w:lineRule="auto"/>
        <w:ind w:left="10" w:right="-3" w:hanging="10"/>
        <w:jc w:val="right"/>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г) отчетные материалы по социальному проекту, которые могут включать как тексты, так и </w:t>
      </w:r>
    </w:p>
    <w:p w:rsidR="00E961A2" w:rsidRPr="00E961A2" w:rsidRDefault="00E961A2" w:rsidP="00E961A2">
      <w:pPr>
        <w:spacing w:after="228" w:line="268" w:lineRule="auto"/>
        <w:ind w:left="-13"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мультимедийные продукты. </w:t>
      </w:r>
    </w:p>
    <w:p w:rsidR="00E961A2" w:rsidRPr="00E961A2" w:rsidRDefault="00E961A2" w:rsidP="00E961A2">
      <w:pPr>
        <w:spacing w:after="227"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Деятельность организации по данному направлению регламентируется «Положением об организации проектной деятельности» и «Положением об итоговом индивидуальном проекте». </w:t>
      </w:r>
    </w:p>
    <w:p w:rsidR="00E961A2" w:rsidRPr="00E961A2" w:rsidRDefault="00E961A2" w:rsidP="00E961A2">
      <w:pPr>
        <w:spacing w:after="227"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E961A2" w:rsidRPr="00E961A2" w:rsidRDefault="00E961A2" w:rsidP="00E961A2">
      <w:pPr>
        <w:spacing w:after="222"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E961A2" w:rsidRPr="00E961A2" w:rsidRDefault="00E961A2" w:rsidP="00E961A2">
      <w:pPr>
        <w:spacing w:after="226"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E961A2" w:rsidRPr="00E961A2" w:rsidRDefault="00E961A2" w:rsidP="00E961A2">
      <w:pPr>
        <w:spacing w:after="7"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Критерии оценки проектной работы разрабатываются с учетом целей и задач проектной деятельности на данном этапе образования. Проектную деятельность </w:t>
      </w:r>
      <w:r w:rsidRPr="00E961A2">
        <w:rPr>
          <w:rFonts w:ascii="Times New Roman" w:eastAsia="Times New Roman" w:hAnsi="Times New Roman" w:cs="Times New Roman"/>
          <w:color w:val="000000"/>
          <w:sz w:val="24"/>
          <w:lang w:eastAsia="ru-RU"/>
        </w:rPr>
        <w:lastRenderedPageBreak/>
        <w:t xml:space="preserve">целесообразно оценивать по следующим критериям (критерий -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 </w:t>
      </w:r>
    </w:p>
    <w:p w:rsidR="00E961A2" w:rsidRPr="00E961A2" w:rsidRDefault="00E961A2" w:rsidP="00E961A2">
      <w:pPr>
        <w:spacing w:after="0"/>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numPr>
          <w:ilvl w:val="0"/>
          <w:numId w:val="10"/>
        </w:numPr>
        <w:spacing w:after="230"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sidRPr="00E961A2">
        <w:rPr>
          <w:rFonts w:ascii="Times New Roman" w:eastAsia="Times New Roman" w:hAnsi="Times New Roman" w:cs="Times New Roman"/>
          <w:color w:val="000000"/>
          <w:sz w:val="24"/>
          <w:lang w:eastAsia="ru-RU"/>
        </w:rPr>
        <w:t>сформированности</w:t>
      </w:r>
      <w:proofErr w:type="spellEnd"/>
      <w:r w:rsidRPr="00E961A2">
        <w:rPr>
          <w:rFonts w:ascii="Times New Roman" w:eastAsia="Times New Roman" w:hAnsi="Times New Roman" w:cs="Times New Roman"/>
          <w:color w:val="000000"/>
          <w:sz w:val="24"/>
          <w:lang w:eastAsia="ru-RU"/>
        </w:rPr>
        <w:t xml:space="preserve"> познавательных учебных действий. </w:t>
      </w:r>
    </w:p>
    <w:p w:rsidR="00E961A2" w:rsidRPr="00E961A2" w:rsidRDefault="00E961A2" w:rsidP="00E961A2">
      <w:pPr>
        <w:numPr>
          <w:ilvl w:val="0"/>
          <w:numId w:val="10"/>
        </w:numPr>
        <w:spacing w:after="227" w:line="268" w:lineRule="auto"/>
        <w:ind w:right="7"/>
        <w:jc w:val="both"/>
        <w:rPr>
          <w:rFonts w:ascii="Times New Roman" w:eastAsia="Times New Roman" w:hAnsi="Times New Roman" w:cs="Times New Roman"/>
          <w:color w:val="000000"/>
          <w:sz w:val="24"/>
          <w:lang w:eastAsia="ru-RU"/>
        </w:rPr>
      </w:pPr>
      <w:proofErr w:type="spellStart"/>
      <w:r w:rsidRPr="00E961A2">
        <w:rPr>
          <w:rFonts w:ascii="Times New Roman" w:eastAsia="Times New Roman" w:hAnsi="Times New Roman" w:cs="Times New Roman"/>
          <w:color w:val="000000"/>
          <w:sz w:val="24"/>
          <w:lang w:eastAsia="ru-RU"/>
        </w:rPr>
        <w:t>Сформированность</w:t>
      </w:r>
      <w:proofErr w:type="spellEnd"/>
      <w:r w:rsidRPr="00E961A2">
        <w:rPr>
          <w:rFonts w:ascii="Times New Roman" w:eastAsia="Times New Roman" w:hAnsi="Times New Roman" w:cs="Times New Roman"/>
          <w:color w:val="000000"/>
          <w:sz w:val="24"/>
          <w:lang w:eastAsia="ru-RU"/>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E961A2" w:rsidRPr="00E961A2" w:rsidRDefault="00E961A2" w:rsidP="00E961A2">
      <w:pPr>
        <w:numPr>
          <w:ilvl w:val="0"/>
          <w:numId w:val="10"/>
        </w:numPr>
        <w:spacing w:after="228" w:line="268" w:lineRule="auto"/>
        <w:ind w:right="7"/>
        <w:jc w:val="both"/>
        <w:rPr>
          <w:rFonts w:ascii="Times New Roman" w:eastAsia="Times New Roman" w:hAnsi="Times New Roman" w:cs="Times New Roman"/>
          <w:color w:val="000000"/>
          <w:sz w:val="24"/>
          <w:lang w:eastAsia="ru-RU"/>
        </w:rPr>
      </w:pPr>
      <w:proofErr w:type="spellStart"/>
      <w:r w:rsidRPr="00E961A2">
        <w:rPr>
          <w:rFonts w:ascii="Times New Roman" w:eastAsia="Times New Roman" w:hAnsi="Times New Roman" w:cs="Times New Roman"/>
          <w:color w:val="000000"/>
          <w:sz w:val="24"/>
          <w:lang w:eastAsia="ru-RU"/>
        </w:rPr>
        <w:t>Сформированность</w:t>
      </w:r>
      <w:proofErr w:type="spellEnd"/>
      <w:r w:rsidRPr="00E961A2">
        <w:rPr>
          <w:rFonts w:ascii="Times New Roman" w:eastAsia="Times New Roman" w:hAnsi="Times New Roman" w:cs="Times New Roman"/>
          <w:color w:val="000000"/>
          <w:sz w:val="24"/>
          <w:lang w:eastAsia="ru-RU"/>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E961A2" w:rsidRPr="00E961A2" w:rsidRDefault="00E961A2" w:rsidP="00E961A2">
      <w:pPr>
        <w:numPr>
          <w:ilvl w:val="0"/>
          <w:numId w:val="10"/>
        </w:numPr>
        <w:spacing w:after="299" w:line="268" w:lineRule="auto"/>
        <w:ind w:right="7"/>
        <w:jc w:val="both"/>
        <w:rPr>
          <w:rFonts w:ascii="Times New Roman" w:eastAsia="Times New Roman" w:hAnsi="Times New Roman" w:cs="Times New Roman"/>
          <w:color w:val="000000"/>
          <w:sz w:val="24"/>
          <w:lang w:eastAsia="ru-RU"/>
        </w:rPr>
      </w:pPr>
      <w:proofErr w:type="spellStart"/>
      <w:r w:rsidRPr="00E961A2">
        <w:rPr>
          <w:rFonts w:ascii="Times New Roman" w:eastAsia="Times New Roman" w:hAnsi="Times New Roman" w:cs="Times New Roman"/>
          <w:color w:val="000000"/>
          <w:sz w:val="24"/>
          <w:lang w:eastAsia="ru-RU"/>
        </w:rPr>
        <w:t>Сформированность</w:t>
      </w:r>
      <w:proofErr w:type="spellEnd"/>
      <w:r w:rsidRPr="00E961A2">
        <w:rPr>
          <w:rFonts w:ascii="Times New Roman" w:eastAsia="Times New Roman" w:hAnsi="Times New Roman" w:cs="Times New Roman"/>
          <w:color w:val="000000"/>
          <w:sz w:val="24"/>
          <w:lang w:eastAsia="ru-RU"/>
        </w:rPr>
        <w:t xml:space="preserve">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E961A2" w:rsidRPr="00E961A2" w:rsidRDefault="00E961A2" w:rsidP="00E961A2">
      <w:pPr>
        <w:spacing w:after="49"/>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keepNext/>
        <w:keepLines/>
        <w:spacing w:after="247" w:line="264" w:lineRule="auto"/>
        <w:ind w:left="288" w:right="334" w:hanging="10"/>
        <w:jc w:val="center"/>
        <w:outlineLvl w:val="1"/>
        <w:rPr>
          <w:rFonts w:ascii="Arial" w:eastAsia="Arial" w:hAnsi="Arial" w:cs="Arial"/>
          <w:b/>
          <w:color w:val="000000"/>
          <w:sz w:val="24"/>
          <w:lang w:eastAsia="ru-RU"/>
        </w:rPr>
      </w:pPr>
      <w:r w:rsidRPr="00E961A2">
        <w:rPr>
          <w:rFonts w:ascii="Arial" w:eastAsia="Arial" w:hAnsi="Arial" w:cs="Arial"/>
          <w:b/>
          <w:color w:val="000000"/>
          <w:sz w:val="24"/>
          <w:lang w:eastAsia="ru-RU"/>
        </w:rPr>
        <w:t xml:space="preserve">Особенности оценки предметных результатов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w:t>
      </w:r>
      <w:hyperlink r:id="rId42">
        <w:r w:rsidRPr="00E961A2">
          <w:rPr>
            <w:rFonts w:ascii="Times New Roman" w:eastAsia="Times New Roman" w:hAnsi="Times New Roman" w:cs="Times New Roman"/>
            <w:color w:val="0000FF"/>
            <w:sz w:val="24"/>
            <w:lang w:eastAsia="ru-RU"/>
          </w:rPr>
          <w:t>ФГОС ООО</w:t>
        </w:r>
      </w:hyperlink>
      <w:hyperlink r:id="rId43">
        <w:r w:rsidRPr="00E961A2">
          <w:rPr>
            <w:rFonts w:ascii="Times New Roman" w:eastAsia="Times New Roman" w:hAnsi="Times New Roman" w:cs="Times New Roman"/>
            <w:color w:val="000000"/>
            <w:sz w:val="24"/>
            <w:lang w:eastAsia="ru-RU"/>
          </w:rPr>
          <w:t>,</w:t>
        </w:r>
      </w:hyperlink>
      <w:r w:rsidRPr="00E961A2">
        <w:rPr>
          <w:rFonts w:ascii="Times New Roman" w:eastAsia="Times New Roman" w:hAnsi="Times New Roman" w:cs="Times New Roman"/>
          <w:color w:val="000000"/>
          <w:sz w:val="24"/>
          <w:lang w:eastAsia="ru-RU"/>
        </w:rPr>
        <w:t xml:space="preserve"> представленные в </w:t>
      </w:r>
      <w:hyperlink r:id="rId44">
        <w:r w:rsidRPr="00E961A2">
          <w:rPr>
            <w:rFonts w:ascii="Times New Roman" w:eastAsia="Times New Roman" w:hAnsi="Times New Roman" w:cs="Times New Roman"/>
            <w:color w:val="0000FF"/>
            <w:sz w:val="24"/>
            <w:lang w:eastAsia="ru-RU"/>
          </w:rPr>
          <w:t>разделах I</w:t>
        </w:r>
      </w:hyperlink>
      <w:hyperlink r:id="rId45">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"Общие положения" и </w:t>
      </w:r>
      <w:hyperlink r:id="rId46">
        <w:r w:rsidRPr="00E961A2">
          <w:rPr>
            <w:rFonts w:ascii="Times New Roman" w:eastAsia="Times New Roman" w:hAnsi="Times New Roman" w:cs="Times New Roman"/>
            <w:color w:val="0000FF"/>
            <w:sz w:val="24"/>
            <w:lang w:eastAsia="ru-RU"/>
          </w:rPr>
          <w:t>IV</w:t>
        </w:r>
      </w:hyperlink>
      <w:hyperlink r:id="rId47">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"Требования к результатам освоения программы основного общего образования". </w:t>
      </w:r>
    </w:p>
    <w:p w:rsidR="00E961A2" w:rsidRPr="00E961A2" w:rsidRDefault="00E961A2" w:rsidP="00E961A2">
      <w:pPr>
        <w:spacing w:after="311"/>
        <w:ind w:left="449" w:right="593" w:hanging="10"/>
        <w:jc w:val="center"/>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Формирование предметных результатов обеспечивается каждым учебным предметом. </w:t>
      </w:r>
    </w:p>
    <w:p w:rsidR="00E961A2" w:rsidRPr="00E961A2" w:rsidRDefault="00E961A2" w:rsidP="00E961A2">
      <w:pPr>
        <w:spacing w:after="227"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Основным предметом оценки в соответствии с требованиями </w:t>
      </w:r>
      <w:hyperlink r:id="rId48">
        <w:r w:rsidRPr="00E961A2">
          <w:rPr>
            <w:rFonts w:ascii="Times New Roman" w:eastAsia="Times New Roman" w:hAnsi="Times New Roman" w:cs="Times New Roman"/>
            <w:color w:val="0000FF"/>
            <w:sz w:val="24"/>
            <w:lang w:eastAsia="ru-RU"/>
          </w:rPr>
          <w:t>ФГОС ООО</w:t>
        </w:r>
      </w:hyperlink>
      <w:hyperlink r:id="rId49">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E961A2">
        <w:rPr>
          <w:rFonts w:ascii="Times New Roman" w:eastAsia="Times New Roman" w:hAnsi="Times New Roman" w:cs="Times New Roman"/>
          <w:color w:val="000000"/>
          <w:sz w:val="24"/>
          <w:lang w:eastAsia="ru-RU"/>
        </w:rPr>
        <w:t>метапредметных</w:t>
      </w:r>
      <w:proofErr w:type="spellEnd"/>
      <w:r w:rsidRPr="00E961A2">
        <w:rPr>
          <w:rFonts w:ascii="Times New Roman" w:eastAsia="Times New Roman" w:hAnsi="Times New Roman" w:cs="Times New Roman"/>
          <w:color w:val="000000"/>
          <w:sz w:val="24"/>
          <w:lang w:eastAsia="ru-RU"/>
        </w:rPr>
        <w:t xml:space="preserve">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Для оценки предметных результатов предлагаются следующие критерии: </w:t>
      </w:r>
      <w:r w:rsidRPr="00E961A2">
        <w:rPr>
          <w:rFonts w:ascii="Times New Roman" w:eastAsia="Times New Roman" w:hAnsi="Times New Roman" w:cs="Times New Roman"/>
          <w:i/>
          <w:color w:val="000000"/>
          <w:sz w:val="24"/>
          <w:lang w:eastAsia="ru-RU"/>
        </w:rPr>
        <w:t>знание и понимание, применение, функциональность</w:t>
      </w: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lastRenderedPageBreak/>
        <w:t xml:space="preserve">Обобщенный критерий </w:t>
      </w:r>
      <w:r w:rsidRPr="00E961A2">
        <w:rPr>
          <w:rFonts w:ascii="Times New Roman" w:eastAsia="Times New Roman" w:hAnsi="Times New Roman" w:cs="Times New Roman"/>
          <w:i/>
          <w:color w:val="000000"/>
          <w:sz w:val="24"/>
          <w:lang w:eastAsia="ru-RU"/>
        </w:rPr>
        <w:t>"Знание и понимание"</w:t>
      </w:r>
      <w:r w:rsidRPr="00E961A2">
        <w:rPr>
          <w:rFonts w:ascii="Times New Roman" w:eastAsia="Times New Roman" w:hAnsi="Times New Roman" w:cs="Times New Roman"/>
          <w:color w:val="000000"/>
          <w:sz w:val="24"/>
          <w:lang w:eastAsia="ru-RU"/>
        </w:rPr>
        <w:t xml:space="preserve">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rsidR="00E961A2" w:rsidRPr="00E961A2" w:rsidRDefault="00E961A2" w:rsidP="00E961A2">
      <w:pPr>
        <w:spacing w:after="299" w:line="268" w:lineRule="auto"/>
        <w:ind w:left="540"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Обобщенный критерий </w:t>
      </w:r>
      <w:r w:rsidRPr="00E961A2">
        <w:rPr>
          <w:rFonts w:ascii="Times New Roman" w:eastAsia="Times New Roman" w:hAnsi="Times New Roman" w:cs="Times New Roman"/>
          <w:i/>
          <w:color w:val="000000"/>
          <w:sz w:val="24"/>
          <w:lang w:eastAsia="ru-RU"/>
        </w:rPr>
        <w:t>"Применение"</w:t>
      </w:r>
      <w:r w:rsidRPr="00E961A2">
        <w:rPr>
          <w:rFonts w:ascii="Times New Roman" w:eastAsia="Times New Roman" w:hAnsi="Times New Roman" w:cs="Times New Roman"/>
          <w:color w:val="000000"/>
          <w:sz w:val="24"/>
          <w:lang w:eastAsia="ru-RU"/>
        </w:rPr>
        <w:t xml:space="preserve"> включает: </w:t>
      </w:r>
    </w:p>
    <w:p w:rsidR="00E961A2" w:rsidRPr="00E961A2" w:rsidRDefault="00E961A2" w:rsidP="00E961A2">
      <w:pPr>
        <w:numPr>
          <w:ilvl w:val="0"/>
          <w:numId w:val="11"/>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 </w:t>
      </w:r>
    </w:p>
    <w:p w:rsidR="00E961A2" w:rsidRPr="00E961A2" w:rsidRDefault="00E961A2" w:rsidP="00E961A2">
      <w:pPr>
        <w:numPr>
          <w:ilvl w:val="0"/>
          <w:numId w:val="11"/>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использование </w:t>
      </w:r>
      <w:r w:rsidRPr="00E961A2">
        <w:rPr>
          <w:rFonts w:ascii="Times New Roman" w:eastAsia="Times New Roman" w:hAnsi="Times New Roman" w:cs="Times New Roman"/>
          <w:i/>
          <w:color w:val="000000"/>
          <w:sz w:val="24"/>
          <w:lang w:eastAsia="ru-RU"/>
        </w:rPr>
        <w:t>специфических для предмета способов действий и видов деятельности</w:t>
      </w:r>
      <w:r w:rsidRPr="00E961A2">
        <w:rPr>
          <w:rFonts w:ascii="Times New Roman" w:eastAsia="Times New Roman" w:hAnsi="Times New Roman" w:cs="Times New Roman"/>
          <w:color w:val="000000"/>
          <w:sz w:val="24"/>
          <w:lang w:eastAsia="ru-RU"/>
        </w:rPr>
        <w:t xml:space="preserve">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Обобщенный критерий </w:t>
      </w:r>
      <w:r w:rsidRPr="00E961A2">
        <w:rPr>
          <w:rFonts w:ascii="Times New Roman" w:eastAsia="Times New Roman" w:hAnsi="Times New Roman" w:cs="Times New Roman"/>
          <w:i/>
          <w:color w:val="000000"/>
          <w:sz w:val="24"/>
          <w:lang w:eastAsia="ru-RU"/>
        </w:rPr>
        <w:t>"Функциональность"</w:t>
      </w:r>
      <w:r w:rsidRPr="00E961A2">
        <w:rPr>
          <w:rFonts w:ascii="Times New Roman" w:eastAsia="Times New Roman" w:hAnsi="Times New Roman" w:cs="Times New Roman"/>
          <w:color w:val="000000"/>
          <w:sz w:val="24"/>
          <w:lang w:eastAsia="ru-RU"/>
        </w:rPr>
        <w:t xml:space="preserve"> включает использование </w:t>
      </w:r>
      <w:r w:rsidRPr="00E961A2">
        <w:rPr>
          <w:rFonts w:ascii="Times New Roman" w:eastAsia="Times New Roman" w:hAnsi="Times New Roman" w:cs="Times New Roman"/>
          <w:i/>
          <w:color w:val="000000"/>
          <w:sz w:val="24"/>
          <w:lang w:eastAsia="ru-RU"/>
        </w:rPr>
        <w:t>теоретического материала, методологического и процедурного знания</w:t>
      </w:r>
      <w:r w:rsidRPr="00E961A2">
        <w:rPr>
          <w:rFonts w:ascii="Times New Roman" w:eastAsia="Times New Roman" w:hAnsi="Times New Roman" w:cs="Times New Roman"/>
          <w:color w:val="000000"/>
          <w:sz w:val="24"/>
          <w:lang w:eastAsia="ru-RU"/>
        </w:rPr>
        <w:t xml:space="preserve"> при решении </w:t>
      </w:r>
      <w:proofErr w:type="spellStart"/>
      <w:r w:rsidRPr="00E961A2">
        <w:rPr>
          <w:rFonts w:ascii="Times New Roman" w:eastAsia="Times New Roman" w:hAnsi="Times New Roman" w:cs="Times New Roman"/>
          <w:i/>
          <w:color w:val="000000"/>
          <w:sz w:val="24"/>
          <w:lang w:eastAsia="ru-RU"/>
        </w:rPr>
        <w:t>внеучебных</w:t>
      </w:r>
      <w:proofErr w:type="spellEnd"/>
      <w:r w:rsidRPr="00E961A2">
        <w:rPr>
          <w:rFonts w:ascii="Times New Roman" w:eastAsia="Times New Roman" w:hAnsi="Times New Roman" w:cs="Times New Roman"/>
          <w:i/>
          <w:color w:val="000000"/>
          <w:sz w:val="24"/>
          <w:lang w:eastAsia="ru-RU"/>
        </w:rPr>
        <w:t xml:space="preserve"> проблем</w:t>
      </w:r>
      <w:r w:rsidRPr="00E961A2">
        <w:rPr>
          <w:rFonts w:ascii="Times New Roman" w:eastAsia="Times New Roman" w:hAnsi="Times New Roman" w:cs="Times New Roman"/>
          <w:color w:val="000000"/>
          <w:sz w:val="24"/>
          <w:lang w:eastAsia="ru-RU"/>
        </w:rPr>
        <w:t xml:space="preserve">, различающихся сложностью предметного содержания, читательских умений, контекста, а также сочетанием когнитивных операций. </w:t>
      </w:r>
    </w:p>
    <w:p w:rsidR="00E961A2" w:rsidRPr="00E961A2" w:rsidRDefault="00E961A2" w:rsidP="00E961A2">
      <w:pPr>
        <w:spacing w:after="225"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w:t>
      </w:r>
      <w:proofErr w:type="spellStart"/>
      <w:r w:rsidRPr="00E961A2">
        <w:rPr>
          <w:rFonts w:ascii="Times New Roman" w:eastAsia="Times New Roman" w:hAnsi="Times New Roman" w:cs="Times New Roman"/>
          <w:color w:val="000000"/>
          <w:sz w:val="24"/>
          <w:lang w:eastAsia="ru-RU"/>
        </w:rPr>
        <w:t>внеучебной</w:t>
      </w:r>
      <w:proofErr w:type="spellEnd"/>
      <w:r w:rsidRPr="00E961A2">
        <w:rPr>
          <w:rFonts w:ascii="Times New Roman" w:eastAsia="Times New Roman" w:hAnsi="Times New Roman" w:cs="Times New Roman"/>
          <w:color w:val="000000"/>
          <w:sz w:val="24"/>
          <w:lang w:eastAsia="ru-RU"/>
        </w:rPr>
        <w:t xml:space="preserve"> ситуации, в ситуациях, приближенных к реальной жизни.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При оценке </w:t>
      </w:r>
      <w:proofErr w:type="spellStart"/>
      <w:r w:rsidRPr="00E961A2">
        <w:rPr>
          <w:rFonts w:ascii="Times New Roman" w:eastAsia="Times New Roman" w:hAnsi="Times New Roman" w:cs="Times New Roman"/>
          <w:color w:val="000000"/>
          <w:sz w:val="24"/>
          <w:lang w:eastAsia="ru-RU"/>
        </w:rPr>
        <w:t>сформированности</w:t>
      </w:r>
      <w:proofErr w:type="spellEnd"/>
      <w:r w:rsidRPr="00E961A2">
        <w:rPr>
          <w:rFonts w:ascii="Times New Roman" w:eastAsia="Times New Roman" w:hAnsi="Times New Roman" w:cs="Times New Roman"/>
          <w:color w:val="000000"/>
          <w:sz w:val="24"/>
          <w:lang w:eastAsia="ru-RU"/>
        </w:rPr>
        <w:t xml:space="preserve"> предметных результатов по критерию "функциональность" разделяют: </w:t>
      </w:r>
    </w:p>
    <w:p w:rsidR="00E961A2" w:rsidRPr="00E961A2" w:rsidRDefault="00E961A2" w:rsidP="00E961A2">
      <w:pPr>
        <w:numPr>
          <w:ilvl w:val="0"/>
          <w:numId w:val="11"/>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оценку </w:t>
      </w:r>
      <w:proofErr w:type="spellStart"/>
      <w:r w:rsidRPr="00E961A2">
        <w:rPr>
          <w:rFonts w:ascii="Times New Roman" w:eastAsia="Times New Roman" w:hAnsi="Times New Roman" w:cs="Times New Roman"/>
          <w:color w:val="000000"/>
          <w:sz w:val="24"/>
          <w:lang w:eastAsia="ru-RU"/>
        </w:rPr>
        <w:t>сформированности</w:t>
      </w:r>
      <w:proofErr w:type="spellEnd"/>
      <w:r w:rsidRPr="00E961A2">
        <w:rPr>
          <w:rFonts w:ascii="Times New Roman" w:eastAsia="Times New Roman" w:hAnsi="Times New Roman" w:cs="Times New Roman"/>
          <w:color w:val="000000"/>
          <w:sz w:val="24"/>
          <w:lang w:eastAsia="ru-RU"/>
        </w:rP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rsidRPr="00E961A2">
        <w:rPr>
          <w:rFonts w:ascii="Times New Roman" w:eastAsia="Times New Roman" w:hAnsi="Times New Roman" w:cs="Times New Roman"/>
          <w:color w:val="000000"/>
          <w:sz w:val="24"/>
          <w:lang w:eastAsia="ru-RU"/>
        </w:rPr>
        <w:t>внеучебными</w:t>
      </w:r>
      <w:proofErr w:type="spellEnd"/>
      <w:r w:rsidRPr="00E961A2">
        <w:rPr>
          <w:rFonts w:ascii="Times New Roman" w:eastAsia="Times New Roman" w:hAnsi="Times New Roman" w:cs="Times New Roman"/>
          <w:color w:val="000000"/>
          <w:sz w:val="24"/>
          <w:lang w:eastAsia="ru-RU"/>
        </w:rP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w:t>
      </w:r>
    </w:p>
    <w:p w:rsidR="00E961A2" w:rsidRPr="00E961A2" w:rsidRDefault="00E961A2" w:rsidP="00E961A2">
      <w:pPr>
        <w:numPr>
          <w:ilvl w:val="0"/>
          <w:numId w:val="11"/>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оценку </w:t>
      </w:r>
      <w:proofErr w:type="spellStart"/>
      <w:r w:rsidRPr="00E961A2">
        <w:rPr>
          <w:rFonts w:ascii="Times New Roman" w:eastAsia="Times New Roman" w:hAnsi="Times New Roman" w:cs="Times New Roman"/>
          <w:color w:val="000000"/>
          <w:sz w:val="24"/>
          <w:lang w:eastAsia="ru-RU"/>
        </w:rPr>
        <w:t>сформированности</w:t>
      </w:r>
      <w:proofErr w:type="spellEnd"/>
      <w:r w:rsidRPr="00E961A2">
        <w:rPr>
          <w:rFonts w:ascii="Times New Roman" w:eastAsia="Times New Roman" w:hAnsi="Times New Roman" w:cs="Times New Roman"/>
          <w:color w:val="000000"/>
          <w:sz w:val="24"/>
          <w:lang w:eastAsia="ru-RU"/>
        </w:rPr>
        <w:t xml:space="preserve"> отдельных элементов функциональной грамотности в ходе изучения отдельных предметов, не связанных напрямую с изучаемым материалом, </w:t>
      </w:r>
      <w:proofErr w:type="gramStart"/>
      <w:r w:rsidRPr="00E961A2">
        <w:rPr>
          <w:rFonts w:ascii="Times New Roman" w:eastAsia="Times New Roman" w:hAnsi="Times New Roman" w:cs="Times New Roman"/>
          <w:color w:val="000000"/>
          <w:sz w:val="24"/>
          <w:lang w:eastAsia="ru-RU"/>
        </w:rPr>
        <w:t>например</w:t>
      </w:r>
      <w:proofErr w:type="gramEnd"/>
      <w:r w:rsidRPr="00E961A2">
        <w:rPr>
          <w:rFonts w:ascii="Times New Roman" w:eastAsia="Times New Roman" w:hAnsi="Times New Roman" w:cs="Times New Roman"/>
          <w:color w:val="000000"/>
          <w:sz w:val="24"/>
          <w:lang w:eastAsia="ru-RU"/>
        </w:rPr>
        <w:t xml:space="preserve">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p>
    <w:p w:rsidR="00E961A2" w:rsidRPr="00E961A2" w:rsidRDefault="00E961A2" w:rsidP="00E961A2">
      <w:pPr>
        <w:numPr>
          <w:ilvl w:val="0"/>
          <w:numId w:val="11"/>
        </w:numPr>
        <w:spacing w:after="22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оценку </w:t>
      </w:r>
      <w:proofErr w:type="spellStart"/>
      <w:r w:rsidRPr="00E961A2">
        <w:rPr>
          <w:rFonts w:ascii="Times New Roman" w:eastAsia="Times New Roman" w:hAnsi="Times New Roman" w:cs="Times New Roman"/>
          <w:color w:val="000000"/>
          <w:sz w:val="24"/>
          <w:lang w:eastAsia="ru-RU"/>
        </w:rPr>
        <w:t>сформированности</w:t>
      </w:r>
      <w:proofErr w:type="spellEnd"/>
      <w:r w:rsidRPr="00E961A2">
        <w:rPr>
          <w:rFonts w:ascii="Times New Roman" w:eastAsia="Times New Roman" w:hAnsi="Times New Roman" w:cs="Times New Roman"/>
          <w:color w:val="000000"/>
          <w:sz w:val="24"/>
          <w:lang w:eastAsia="ru-RU"/>
        </w:rPr>
        <w:t xml:space="preserve"> собственно функциональной грамотности, построенной на содержании различных предметов и </w:t>
      </w:r>
      <w:proofErr w:type="spellStart"/>
      <w:r w:rsidRPr="00E961A2">
        <w:rPr>
          <w:rFonts w:ascii="Times New Roman" w:eastAsia="Times New Roman" w:hAnsi="Times New Roman" w:cs="Times New Roman"/>
          <w:color w:val="000000"/>
          <w:sz w:val="24"/>
          <w:lang w:eastAsia="ru-RU"/>
        </w:rPr>
        <w:t>внеучебных</w:t>
      </w:r>
      <w:proofErr w:type="spellEnd"/>
      <w:r w:rsidRPr="00E961A2">
        <w:rPr>
          <w:rFonts w:ascii="Times New Roman" w:eastAsia="Times New Roman" w:hAnsi="Times New Roman" w:cs="Times New Roman"/>
          <w:color w:val="000000"/>
          <w:sz w:val="24"/>
          <w:lang w:eastAsia="ru-RU"/>
        </w:rP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w:t>
      </w:r>
      <w:r w:rsidRPr="00E961A2">
        <w:rPr>
          <w:rFonts w:ascii="Times New Roman" w:eastAsia="Times New Roman" w:hAnsi="Times New Roman" w:cs="Times New Roman"/>
          <w:color w:val="000000"/>
          <w:sz w:val="24"/>
          <w:lang w:eastAsia="ru-RU"/>
        </w:rPr>
        <w:lastRenderedPageBreak/>
        <w:t xml:space="preserve">сформированных на отдельных предметах, при решении различных задач. Эти процедуры целесообразно проводить в рамках </w:t>
      </w:r>
      <w:proofErr w:type="spellStart"/>
      <w:r w:rsidRPr="00E961A2">
        <w:rPr>
          <w:rFonts w:ascii="Times New Roman" w:eastAsia="Times New Roman" w:hAnsi="Times New Roman" w:cs="Times New Roman"/>
          <w:color w:val="000000"/>
          <w:sz w:val="24"/>
          <w:lang w:eastAsia="ru-RU"/>
        </w:rPr>
        <w:t>внутришкольного</w:t>
      </w:r>
      <w:proofErr w:type="spellEnd"/>
      <w:r w:rsidRPr="00E961A2">
        <w:rPr>
          <w:rFonts w:ascii="Times New Roman" w:eastAsia="Times New Roman" w:hAnsi="Times New Roman" w:cs="Times New Roman"/>
          <w:color w:val="000000"/>
          <w:sz w:val="24"/>
          <w:lang w:eastAsia="ru-RU"/>
        </w:rPr>
        <w:t xml:space="preserve"> мониторинга. </w:t>
      </w:r>
    </w:p>
    <w:p w:rsidR="00E961A2" w:rsidRPr="00E961A2" w:rsidRDefault="00E961A2" w:rsidP="00E961A2">
      <w:pPr>
        <w:spacing w:after="227"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w:t>
      </w:r>
      <w:proofErr w:type="spellStart"/>
      <w:r w:rsidRPr="00E961A2">
        <w:rPr>
          <w:rFonts w:ascii="Times New Roman" w:eastAsia="Times New Roman" w:hAnsi="Times New Roman" w:cs="Times New Roman"/>
          <w:color w:val="000000"/>
          <w:sz w:val="24"/>
          <w:lang w:eastAsia="ru-RU"/>
        </w:rPr>
        <w:t>внутришкольного</w:t>
      </w:r>
      <w:proofErr w:type="spellEnd"/>
      <w:r w:rsidRPr="00E961A2">
        <w:rPr>
          <w:rFonts w:ascii="Times New Roman" w:eastAsia="Times New Roman" w:hAnsi="Times New Roman" w:cs="Times New Roman"/>
          <w:color w:val="000000"/>
          <w:sz w:val="24"/>
          <w:lang w:eastAsia="ru-RU"/>
        </w:rPr>
        <w:t xml:space="preserve"> мониторинга.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учащихся и их родителей (законных представителей). Описание включает: </w:t>
      </w:r>
    </w:p>
    <w:p w:rsidR="00E961A2" w:rsidRPr="00E961A2" w:rsidRDefault="00E961A2" w:rsidP="00E961A2">
      <w:pPr>
        <w:numPr>
          <w:ilvl w:val="0"/>
          <w:numId w:val="11"/>
        </w:numPr>
        <w:spacing w:after="238" w:line="321"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E961A2" w:rsidRPr="00E961A2" w:rsidRDefault="00E961A2" w:rsidP="00E961A2">
      <w:pPr>
        <w:numPr>
          <w:ilvl w:val="0"/>
          <w:numId w:val="11"/>
        </w:numPr>
        <w:spacing w:after="237" w:line="321"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w:t>
      </w:r>
    </w:p>
    <w:p w:rsidR="00E961A2" w:rsidRPr="00E961A2" w:rsidRDefault="00E961A2" w:rsidP="00E961A2">
      <w:pPr>
        <w:numPr>
          <w:ilvl w:val="0"/>
          <w:numId w:val="11"/>
        </w:numPr>
        <w:spacing w:after="0"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график контрольных мероприятий. </w:t>
      </w:r>
    </w:p>
    <w:p w:rsidR="00E961A2" w:rsidRPr="00E961A2" w:rsidRDefault="00E961A2" w:rsidP="00E961A2">
      <w:pPr>
        <w:spacing w:after="49"/>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keepNext/>
        <w:keepLines/>
        <w:spacing w:after="247" w:line="264" w:lineRule="auto"/>
        <w:ind w:left="288" w:right="335" w:hanging="10"/>
        <w:jc w:val="center"/>
        <w:outlineLvl w:val="2"/>
        <w:rPr>
          <w:rFonts w:ascii="Arial" w:eastAsia="Arial" w:hAnsi="Arial" w:cs="Arial"/>
          <w:b/>
          <w:color w:val="000000"/>
          <w:sz w:val="24"/>
          <w:lang w:eastAsia="ru-RU"/>
        </w:rPr>
      </w:pPr>
      <w:r w:rsidRPr="00E961A2">
        <w:rPr>
          <w:rFonts w:ascii="Arial" w:eastAsia="Arial" w:hAnsi="Arial" w:cs="Arial"/>
          <w:b/>
          <w:color w:val="000000"/>
          <w:sz w:val="24"/>
          <w:lang w:eastAsia="ru-RU"/>
        </w:rPr>
        <w:t xml:space="preserve">1.3.3. Организация и содержание оценочных процедур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i/>
          <w:color w:val="000000"/>
          <w:sz w:val="24"/>
          <w:lang w:eastAsia="ru-RU"/>
        </w:rPr>
        <w:t xml:space="preserve">Стартовая диагностика </w:t>
      </w:r>
      <w:r w:rsidRPr="00E961A2">
        <w:rPr>
          <w:rFonts w:ascii="Times New Roman" w:eastAsia="Times New Roman" w:hAnsi="Times New Roman" w:cs="Times New Roman"/>
          <w:color w:val="000000"/>
          <w:sz w:val="24"/>
          <w:lang w:eastAsia="ru-RU"/>
        </w:rPr>
        <w:t xml:space="preserve">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E961A2">
        <w:rPr>
          <w:rFonts w:ascii="Times New Roman" w:eastAsia="Times New Roman" w:hAnsi="Times New Roman" w:cs="Times New Roman"/>
          <w:color w:val="000000"/>
          <w:sz w:val="24"/>
          <w:lang w:eastAsia="ru-RU"/>
        </w:rPr>
        <w:t>сформированность</w:t>
      </w:r>
      <w:proofErr w:type="spellEnd"/>
      <w:r w:rsidRPr="00E961A2">
        <w:rPr>
          <w:rFonts w:ascii="Times New Roman" w:eastAsia="Times New Roman" w:hAnsi="Times New Roman" w:cs="Times New Roman"/>
          <w:color w:val="000000"/>
          <w:sz w:val="24"/>
          <w:lang w:eastAsia="ru-RU"/>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E961A2">
        <w:rPr>
          <w:rFonts w:ascii="Times New Roman" w:eastAsia="Times New Roman" w:hAnsi="Times New Roman" w:cs="Times New Roman"/>
          <w:color w:val="000000"/>
          <w:sz w:val="24"/>
          <w:lang w:eastAsia="ru-RU"/>
        </w:rPr>
        <w:t>знаковосимволическими</w:t>
      </w:r>
      <w:proofErr w:type="spellEnd"/>
      <w:r w:rsidRPr="00E961A2">
        <w:rPr>
          <w:rFonts w:ascii="Times New Roman" w:eastAsia="Times New Roman" w:hAnsi="Times New Roman" w:cs="Times New Roman"/>
          <w:color w:val="000000"/>
          <w:sz w:val="24"/>
          <w:lang w:eastAsia="ru-RU"/>
        </w:rPr>
        <w:t xml:space="preserve">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E961A2" w:rsidRPr="00E961A2" w:rsidRDefault="00E961A2" w:rsidP="00E961A2">
      <w:pPr>
        <w:spacing w:after="0"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i/>
          <w:color w:val="000000"/>
          <w:sz w:val="24"/>
          <w:lang w:eastAsia="ru-RU"/>
        </w:rPr>
        <w:t>Текущая оценка</w:t>
      </w:r>
      <w:r w:rsidRPr="00E961A2">
        <w:rPr>
          <w:rFonts w:ascii="Times New Roman" w:eastAsia="Times New Roman" w:hAnsi="Times New Roman" w:cs="Times New Roman"/>
          <w:color w:val="000000"/>
          <w:sz w:val="24"/>
          <w:lang w:eastAsia="ru-RU"/>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E961A2">
        <w:rPr>
          <w:rFonts w:ascii="Times New Roman" w:eastAsia="Times New Roman" w:hAnsi="Times New Roman" w:cs="Times New Roman"/>
          <w:color w:val="000000"/>
          <w:sz w:val="24"/>
          <w:lang w:eastAsia="ru-RU"/>
        </w:rPr>
        <w:t>взаимооценка</w:t>
      </w:r>
      <w:proofErr w:type="spellEnd"/>
      <w:r w:rsidRPr="00E961A2">
        <w:rPr>
          <w:rFonts w:ascii="Times New Roman" w:eastAsia="Times New Roman" w:hAnsi="Times New Roman" w:cs="Times New Roman"/>
          <w:color w:val="000000"/>
          <w:sz w:val="24"/>
          <w:lang w:eastAsia="ru-RU"/>
        </w:rPr>
        <w:t xml:space="preserve">, рефлексия, листы продвижения и др.) с учетом особенностей учебного предмета и особенностей </w:t>
      </w:r>
      <w:proofErr w:type="spellStart"/>
      <w:r w:rsidRPr="00E961A2">
        <w:rPr>
          <w:rFonts w:ascii="Times New Roman" w:eastAsia="Times New Roman" w:hAnsi="Times New Roman" w:cs="Times New Roman"/>
          <w:color w:val="000000"/>
          <w:sz w:val="24"/>
          <w:lang w:eastAsia="ru-RU"/>
        </w:rPr>
        <w:t>контрольнооценочной</w:t>
      </w:r>
      <w:proofErr w:type="spellEnd"/>
      <w:r w:rsidRPr="00E961A2">
        <w:rPr>
          <w:rFonts w:ascii="Times New Roman" w:eastAsia="Times New Roman" w:hAnsi="Times New Roman" w:cs="Times New Roman"/>
          <w:color w:val="000000"/>
          <w:sz w:val="24"/>
          <w:lang w:eastAsia="ru-RU"/>
        </w:rPr>
        <w:t xml:space="preserve">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w:t>
      </w:r>
      <w:r w:rsidRPr="00E961A2">
        <w:rPr>
          <w:rFonts w:ascii="Times New Roman" w:eastAsia="Times New Roman" w:hAnsi="Times New Roman" w:cs="Times New Roman"/>
          <w:color w:val="000000"/>
          <w:sz w:val="24"/>
          <w:lang w:eastAsia="ru-RU"/>
        </w:rPr>
        <w:lastRenderedPageBreak/>
        <w:t xml:space="preserve">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w:t>
      </w:r>
    </w:p>
    <w:p w:rsidR="00E961A2" w:rsidRPr="00E961A2" w:rsidRDefault="00E961A2" w:rsidP="00E961A2">
      <w:pPr>
        <w:spacing w:after="0"/>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i/>
          <w:color w:val="000000"/>
          <w:sz w:val="24"/>
          <w:lang w:eastAsia="ru-RU"/>
        </w:rPr>
        <w:t>Тематическая оценка</w:t>
      </w:r>
      <w:r w:rsidRPr="00E961A2">
        <w:rPr>
          <w:rFonts w:ascii="Times New Roman" w:eastAsia="Times New Roman" w:hAnsi="Times New Roman" w:cs="Times New Roman"/>
          <w:color w:val="000000"/>
          <w:sz w:val="24"/>
          <w:lang w:eastAsia="ru-RU"/>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i/>
          <w:color w:val="000000"/>
          <w:sz w:val="24"/>
          <w:lang w:eastAsia="ru-RU"/>
        </w:rPr>
        <w:t>Портфолио</w:t>
      </w:r>
      <w:r w:rsidRPr="00E961A2">
        <w:rPr>
          <w:rFonts w:ascii="Times New Roman" w:eastAsia="Times New Roman" w:hAnsi="Times New Roman" w:cs="Times New Roman"/>
          <w:color w:val="000000"/>
          <w:sz w:val="24"/>
          <w:lang w:eastAsia="ru-RU"/>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w:t>
      </w:r>
      <w:proofErr w:type="spellStart"/>
      <w:r w:rsidRPr="00E961A2">
        <w:rPr>
          <w:rFonts w:ascii="Times New Roman" w:eastAsia="Times New Roman" w:hAnsi="Times New Roman" w:cs="Times New Roman"/>
          <w:color w:val="000000"/>
          <w:sz w:val="24"/>
          <w:lang w:eastAsia="ru-RU"/>
        </w:rPr>
        <w:t>какихлибо</w:t>
      </w:r>
      <w:proofErr w:type="spellEnd"/>
      <w:r w:rsidRPr="00E961A2">
        <w:rPr>
          <w:rFonts w:ascii="Times New Roman" w:eastAsia="Times New Roman" w:hAnsi="Times New Roman" w:cs="Times New Roman"/>
          <w:color w:val="000000"/>
          <w:sz w:val="24"/>
          <w:lang w:eastAsia="ru-RU"/>
        </w:rPr>
        <w:t xml:space="preserve"> материалов в портфолио </w:t>
      </w:r>
      <w:proofErr w:type="gramStart"/>
      <w:r w:rsidRPr="00E961A2">
        <w:rPr>
          <w:rFonts w:ascii="Times New Roman" w:eastAsia="Times New Roman" w:hAnsi="Times New Roman" w:cs="Times New Roman"/>
          <w:color w:val="000000"/>
          <w:sz w:val="24"/>
          <w:lang w:eastAsia="ru-RU"/>
        </w:rPr>
        <w:t>без согласия</w:t>
      </w:r>
      <w:proofErr w:type="gramEnd"/>
      <w:r w:rsidRPr="00E961A2">
        <w:rPr>
          <w:rFonts w:ascii="Times New Roman" w:eastAsia="Times New Roman" w:hAnsi="Times New Roman" w:cs="Times New Roman"/>
          <w:color w:val="000000"/>
          <w:sz w:val="24"/>
          <w:lang w:eastAsia="ru-RU"/>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E961A2" w:rsidRPr="00E961A2" w:rsidRDefault="00E961A2" w:rsidP="00E961A2">
      <w:pPr>
        <w:spacing w:after="299" w:line="268" w:lineRule="auto"/>
        <w:ind w:left="540" w:right="7"/>
        <w:jc w:val="both"/>
        <w:rPr>
          <w:rFonts w:ascii="Times New Roman" w:eastAsia="Times New Roman" w:hAnsi="Times New Roman" w:cs="Times New Roman"/>
          <w:color w:val="000000"/>
          <w:sz w:val="24"/>
          <w:lang w:eastAsia="ru-RU"/>
        </w:rPr>
      </w:pPr>
      <w:proofErr w:type="spellStart"/>
      <w:r w:rsidRPr="00E961A2">
        <w:rPr>
          <w:rFonts w:ascii="Times New Roman" w:eastAsia="Times New Roman" w:hAnsi="Times New Roman" w:cs="Times New Roman"/>
          <w:i/>
          <w:color w:val="000000"/>
          <w:sz w:val="24"/>
          <w:lang w:eastAsia="ru-RU"/>
        </w:rPr>
        <w:t>Внутришкольный</w:t>
      </w:r>
      <w:proofErr w:type="spellEnd"/>
      <w:r w:rsidRPr="00E961A2">
        <w:rPr>
          <w:rFonts w:ascii="Times New Roman" w:eastAsia="Times New Roman" w:hAnsi="Times New Roman" w:cs="Times New Roman"/>
          <w:i/>
          <w:color w:val="000000"/>
          <w:sz w:val="24"/>
          <w:lang w:eastAsia="ru-RU"/>
        </w:rPr>
        <w:t xml:space="preserve"> мониторинг </w:t>
      </w:r>
      <w:r w:rsidRPr="00E961A2">
        <w:rPr>
          <w:rFonts w:ascii="Times New Roman" w:eastAsia="Times New Roman" w:hAnsi="Times New Roman" w:cs="Times New Roman"/>
          <w:color w:val="000000"/>
          <w:sz w:val="24"/>
          <w:lang w:eastAsia="ru-RU"/>
        </w:rPr>
        <w:t xml:space="preserve">представляет собой процедуры: </w:t>
      </w:r>
    </w:p>
    <w:p w:rsidR="00E961A2" w:rsidRPr="00E961A2" w:rsidRDefault="00E961A2" w:rsidP="00E961A2">
      <w:pPr>
        <w:numPr>
          <w:ilvl w:val="0"/>
          <w:numId w:val="12"/>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оценки уровня достижения предметных и </w:t>
      </w:r>
      <w:proofErr w:type="spellStart"/>
      <w:r w:rsidRPr="00E961A2">
        <w:rPr>
          <w:rFonts w:ascii="Times New Roman" w:eastAsia="Times New Roman" w:hAnsi="Times New Roman" w:cs="Times New Roman"/>
          <w:color w:val="000000"/>
          <w:sz w:val="24"/>
          <w:lang w:eastAsia="ru-RU"/>
        </w:rPr>
        <w:t>метапредметных</w:t>
      </w:r>
      <w:proofErr w:type="spellEnd"/>
      <w:r w:rsidRPr="00E961A2">
        <w:rPr>
          <w:rFonts w:ascii="Times New Roman" w:eastAsia="Times New Roman" w:hAnsi="Times New Roman" w:cs="Times New Roman"/>
          <w:color w:val="000000"/>
          <w:sz w:val="24"/>
          <w:lang w:eastAsia="ru-RU"/>
        </w:rPr>
        <w:t xml:space="preserve"> результатов; </w:t>
      </w:r>
    </w:p>
    <w:p w:rsidR="00E961A2" w:rsidRPr="00E961A2" w:rsidRDefault="00E961A2" w:rsidP="00E961A2">
      <w:pPr>
        <w:numPr>
          <w:ilvl w:val="0"/>
          <w:numId w:val="12"/>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оценки уровня функциональной грамотности; </w:t>
      </w:r>
    </w:p>
    <w:p w:rsidR="00E961A2" w:rsidRPr="00E961A2" w:rsidRDefault="00E961A2" w:rsidP="00E961A2">
      <w:pPr>
        <w:numPr>
          <w:ilvl w:val="0"/>
          <w:numId w:val="12"/>
        </w:numPr>
        <w:spacing w:after="225"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Содержание и периодичность </w:t>
      </w:r>
      <w:proofErr w:type="spellStart"/>
      <w:r w:rsidRPr="00E961A2">
        <w:rPr>
          <w:rFonts w:ascii="Times New Roman" w:eastAsia="Times New Roman" w:hAnsi="Times New Roman" w:cs="Times New Roman"/>
          <w:color w:val="000000"/>
          <w:sz w:val="24"/>
          <w:lang w:eastAsia="ru-RU"/>
        </w:rPr>
        <w:t>внутришкольного</w:t>
      </w:r>
      <w:proofErr w:type="spellEnd"/>
      <w:r w:rsidRPr="00E961A2">
        <w:rPr>
          <w:rFonts w:ascii="Times New Roman" w:eastAsia="Times New Roman" w:hAnsi="Times New Roman" w:cs="Times New Roman"/>
          <w:color w:val="000000"/>
          <w:sz w:val="24"/>
          <w:lang w:eastAsia="ru-RU"/>
        </w:rPr>
        <w:t xml:space="preserve"> мониторинга устанавливается решением педагогического совета. Результаты </w:t>
      </w:r>
      <w:proofErr w:type="spellStart"/>
      <w:r w:rsidRPr="00E961A2">
        <w:rPr>
          <w:rFonts w:ascii="Times New Roman" w:eastAsia="Times New Roman" w:hAnsi="Times New Roman" w:cs="Times New Roman"/>
          <w:color w:val="000000"/>
          <w:sz w:val="24"/>
          <w:lang w:eastAsia="ru-RU"/>
        </w:rPr>
        <w:t>внутришкольного</w:t>
      </w:r>
      <w:proofErr w:type="spellEnd"/>
      <w:r w:rsidRPr="00E961A2">
        <w:rPr>
          <w:rFonts w:ascii="Times New Roman" w:eastAsia="Times New Roman" w:hAnsi="Times New Roman" w:cs="Times New Roman"/>
          <w:color w:val="000000"/>
          <w:sz w:val="24"/>
          <w:lang w:eastAsia="ru-RU"/>
        </w:rPr>
        <w:t xml:space="preserve">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w:t>
      </w:r>
      <w:proofErr w:type="spellStart"/>
      <w:r w:rsidRPr="00E961A2">
        <w:rPr>
          <w:rFonts w:ascii="Times New Roman" w:eastAsia="Times New Roman" w:hAnsi="Times New Roman" w:cs="Times New Roman"/>
          <w:color w:val="000000"/>
          <w:sz w:val="24"/>
          <w:lang w:eastAsia="ru-RU"/>
        </w:rPr>
        <w:t>внутришкольного</w:t>
      </w:r>
      <w:proofErr w:type="spellEnd"/>
      <w:r w:rsidRPr="00E961A2">
        <w:rPr>
          <w:rFonts w:ascii="Times New Roman" w:eastAsia="Times New Roman" w:hAnsi="Times New Roman" w:cs="Times New Roman"/>
          <w:color w:val="000000"/>
          <w:sz w:val="24"/>
          <w:lang w:eastAsia="ru-RU"/>
        </w:rPr>
        <w:t xml:space="preserve"> мониторинга в части оценки уровня достижений учащихся обобщаются и отражаются в их характеристиках. </w:t>
      </w:r>
    </w:p>
    <w:p w:rsidR="00E961A2" w:rsidRPr="00E961A2" w:rsidRDefault="00E961A2" w:rsidP="00E961A2">
      <w:pPr>
        <w:spacing w:after="228"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i/>
          <w:color w:val="000000"/>
          <w:sz w:val="24"/>
          <w:lang w:eastAsia="ru-RU"/>
        </w:rPr>
        <w:lastRenderedPageBreak/>
        <w:t>Промежуточная аттестация</w:t>
      </w:r>
      <w:r w:rsidRPr="00E961A2">
        <w:rPr>
          <w:rFonts w:ascii="Times New Roman" w:eastAsia="Times New Roman" w:hAnsi="Times New Roman" w:cs="Times New Roman"/>
          <w:color w:val="000000"/>
          <w:sz w:val="24"/>
          <w:lang w:eastAsia="ru-RU"/>
        </w:rPr>
        <w:t xml:space="preserve">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 </w:t>
      </w:r>
    </w:p>
    <w:p w:rsidR="00E961A2" w:rsidRPr="00E961A2" w:rsidRDefault="00E961A2" w:rsidP="00E961A2">
      <w:pPr>
        <w:spacing w:after="0"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w:t>
      </w:r>
      <w:proofErr w:type="gramStart"/>
      <w:r w:rsidRPr="00E961A2">
        <w:rPr>
          <w:rFonts w:ascii="Times New Roman" w:eastAsia="Times New Roman" w:hAnsi="Times New Roman" w:cs="Times New Roman"/>
          <w:color w:val="000000"/>
          <w:sz w:val="24"/>
          <w:lang w:eastAsia="ru-RU"/>
        </w:rPr>
        <w:t>для допуска</w:t>
      </w:r>
      <w:proofErr w:type="gramEnd"/>
      <w:r w:rsidRPr="00E961A2">
        <w:rPr>
          <w:rFonts w:ascii="Times New Roman" w:eastAsia="Times New Roman" w:hAnsi="Times New Roman" w:cs="Times New Roman"/>
          <w:color w:val="000000"/>
          <w:sz w:val="24"/>
          <w:lang w:eastAsia="ru-RU"/>
        </w:rP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w:t>
      </w:r>
      <w:hyperlink r:id="rId50">
        <w:r w:rsidRPr="00E961A2">
          <w:rPr>
            <w:rFonts w:ascii="Times New Roman" w:eastAsia="Times New Roman" w:hAnsi="Times New Roman" w:cs="Times New Roman"/>
            <w:color w:val="0000FF"/>
            <w:sz w:val="24"/>
            <w:lang w:eastAsia="ru-RU"/>
          </w:rPr>
          <w:t>(ст. 58)</w:t>
        </w:r>
      </w:hyperlink>
      <w:hyperlink r:id="rId51">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и иными нормативными актами. </w:t>
      </w:r>
    </w:p>
    <w:p w:rsidR="00E961A2" w:rsidRPr="00E961A2" w:rsidRDefault="00E961A2" w:rsidP="00E961A2">
      <w:pPr>
        <w:spacing w:after="49"/>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keepNext/>
        <w:keepLines/>
        <w:spacing w:after="322" w:line="264" w:lineRule="auto"/>
        <w:ind w:left="493" w:hanging="10"/>
        <w:jc w:val="center"/>
        <w:outlineLvl w:val="1"/>
        <w:rPr>
          <w:rFonts w:ascii="Arial" w:eastAsia="Arial" w:hAnsi="Arial" w:cs="Arial"/>
          <w:b/>
          <w:color w:val="000000"/>
          <w:sz w:val="24"/>
          <w:lang w:eastAsia="ru-RU"/>
        </w:rPr>
      </w:pPr>
      <w:r w:rsidRPr="00E961A2">
        <w:rPr>
          <w:rFonts w:ascii="Arial" w:eastAsia="Arial" w:hAnsi="Arial" w:cs="Arial"/>
          <w:b/>
          <w:color w:val="000000"/>
          <w:sz w:val="24"/>
          <w:lang w:eastAsia="ru-RU"/>
        </w:rPr>
        <w:t xml:space="preserve">Государственная итоговая аттестация </w:t>
      </w:r>
    </w:p>
    <w:p w:rsidR="00E961A2" w:rsidRPr="00E961A2" w:rsidRDefault="00E961A2" w:rsidP="00E961A2">
      <w:pPr>
        <w:spacing w:after="261"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В соответствии со </w:t>
      </w:r>
      <w:hyperlink r:id="rId52">
        <w:r w:rsidRPr="00E961A2">
          <w:rPr>
            <w:rFonts w:ascii="Times New Roman" w:eastAsia="Times New Roman" w:hAnsi="Times New Roman" w:cs="Times New Roman"/>
            <w:color w:val="0000FF"/>
            <w:sz w:val="24"/>
            <w:lang w:eastAsia="ru-RU"/>
          </w:rPr>
          <w:t>статьей 59</w:t>
        </w:r>
      </w:hyperlink>
      <w:hyperlink r:id="rId53">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w:t>
      </w:r>
      <w:hyperlink r:id="rId54">
        <w:r w:rsidRPr="00E961A2">
          <w:rPr>
            <w:rFonts w:ascii="Times New Roman" w:eastAsia="Times New Roman" w:hAnsi="Times New Roman" w:cs="Times New Roman"/>
            <w:color w:val="0000FF"/>
            <w:sz w:val="24"/>
            <w:lang w:eastAsia="ru-RU"/>
          </w:rPr>
          <w:t>Порядок</w:t>
        </w:r>
      </w:hyperlink>
      <w:hyperlink r:id="rId55">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проведения ГИА регламентируется </w:t>
      </w:r>
      <w:hyperlink r:id="rId56">
        <w:r w:rsidRPr="00E961A2">
          <w:rPr>
            <w:rFonts w:ascii="Times New Roman" w:eastAsia="Times New Roman" w:hAnsi="Times New Roman" w:cs="Times New Roman"/>
            <w:color w:val="0000FF"/>
            <w:sz w:val="24"/>
            <w:lang w:eastAsia="ru-RU"/>
          </w:rPr>
          <w:t>Законом</w:t>
        </w:r>
      </w:hyperlink>
      <w:hyperlink r:id="rId57">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и иными нормативными актами. </w:t>
      </w:r>
    </w:p>
    <w:p w:rsidR="00E961A2" w:rsidRPr="00E961A2" w:rsidRDefault="00E961A2" w:rsidP="00E961A2">
      <w:pPr>
        <w:spacing w:after="226"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E961A2" w:rsidRPr="00E961A2" w:rsidRDefault="00E961A2" w:rsidP="00E961A2">
      <w:pPr>
        <w:spacing w:after="166" w:line="320"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E961A2" w:rsidRPr="00E961A2" w:rsidRDefault="00E961A2" w:rsidP="00E961A2">
      <w:pPr>
        <w:spacing w:after="299"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Итоговая оценка по междисциплинарным программам ставится на основе результатов </w:t>
      </w:r>
      <w:proofErr w:type="spellStart"/>
      <w:r w:rsidRPr="00E961A2">
        <w:rPr>
          <w:rFonts w:ascii="Times New Roman" w:eastAsia="Times New Roman" w:hAnsi="Times New Roman" w:cs="Times New Roman"/>
          <w:color w:val="000000"/>
          <w:sz w:val="24"/>
          <w:lang w:eastAsia="ru-RU"/>
        </w:rPr>
        <w:t>внутришкольного</w:t>
      </w:r>
      <w:proofErr w:type="spellEnd"/>
      <w:r w:rsidRPr="00E961A2">
        <w:rPr>
          <w:rFonts w:ascii="Times New Roman" w:eastAsia="Times New Roman" w:hAnsi="Times New Roman" w:cs="Times New Roman"/>
          <w:color w:val="000000"/>
          <w:sz w:val="24"/>
          <w:lang w:eastAsia="ru-RU"/>
        </w:rPr>
        <w:t xml:space="preserve"> мониторинга и фиксируется в характеристике учащегося. </w:t>
      </w:r>
    </w:p>
    <w:p w:rsidR="00E961A2" w:rsidRPr="00E961A2" w:rsidRDefault="00E961A2" w:rsidP="00E961A2">
      <w:pPr>
        <w:spacing w:after="299" w:line="268" w:lineRule="auto"/>
        <w:ind w:left="540"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Характеристика готовится на основании: </w:t>
      </w:r>
    </w:p>
    <w:p w:rsidR="00E961A2" w:rsidRPr="00E961A2" w:rsidRDefault="00E961A2" w:rsidP="00E961A2">
      <w:pPr>
        <w:numPr>
          <w:ilvl w:val="0"/>
          <w:numId w:val="13"/>
        </w:numPr>
        <w:spacing w:after="236" w:line="320"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lastRenderedPageBreak/>
        <w:t xml:space="preserve">объективных показателей образовательных достижений обучающегося на уровне основного образования; </w:t>
      </w:r>
    </w:p>
    <w:p w:rsidR="00E961A2" w:rsidRPr="00E961A2" w:rsidRDefault="00E961A2" w:rsidP="00E961A2">
      <w:pPr>
        <w:numPr>
          <w:ilvl w:val="0"/>
          <w:numId w:val="13"/>
        </w:numPr>
        <w:spacing w:after="299"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портфолио выпускника; </w:t>
      </w:r>
    </w:p>
    <w:p w:rsidR="00E961A2" w:rsidRPr="00E961A2" w:rsidRDefault="00E961A2" w:rsidP="00E961A2">
      <w:pPr>
        <w:numPr>
          <w:ilvl w:val="0"/>
          <w:numId w:val="13"/>
        </w:numPr>
        <w:spacing w:after="121" w:line="424"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экспертных оценок классного руководителя и учителей, обучавших данного выпускника на уровне основного общего образования; </w:t>
      </w:r>
      <w:proofErr w:type="gramStart"/>
      <w:r w:rsidRPr="00E961A2">
        <w:rPr>
          <w:rFonts w:ascii="Times New Roman" w:eastAsia="Times New Roman" w:hAnsi="Times New Roman" w:cs="Times New Roman"/>
          <w:color w:val="000000"/>
          <w:sz w:val="24"/>
          <w:lang w:eastAsia="ru-RU"/>
        </w:rPr>
        <w:t>В</w:t>
      </w:r>
      <w:proofErr w:type="gramEnd"/>
      <w:r w:rsidRPr="00E961A2">
        <w:rPr>
          <w:rFonts w:ascii="Times New Roman" w:eastAsia="Times New Roman" w:hAnsi="Times New Roman" w:cs="Times New Roman"/>
          <w:color w:val="000000"/>
          <w:sz w:val="24"/>
          <w:lang w:eastAsia="ru-RU"/>
        </w:rPr>
        <w:t xml:space="preserve"> характеристике выпускника: </w:t>
      </w:r>
    </w:p>
    <w:p w:rsidR="00E961A2" w:rsidRPr="00E961A2" w:rsidRDefault="00E961A2" w:rsidP="00E961A2">
      <w:pPr>
        <w:numPr>
          <w:ilvl w:val="0"/>
          <w:numId w:val="13"/>
        </w:numPr>
        <w:spacing w:after="240" w:line="321"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отмечаются образовательные достижения обучающегося по освоению личностных, </w:t>
      </w:r>
      <w:proofErr w:type="spellStart"/>
      <w:r w:rsidRPr="00E961A2">
        <w:rPr>
          <w:rFonts w:ascii="Times New Roman" w:eastAsia="Times New Roman" w:hAnsi="Times New Roman" w:cs="Times New Roman"/>
          <w:color w:val="000000"/>
          <w:sz w:val="24"/>
          <w:lang w:eastAsia="ru-RU"/>
        </w:rPr>
        <w:t>метапредметных</w:t>
      </w:r>
      <w:proofErr w:type="spellEnd"/>
      <w:r w:rsidRPr="00E961A2">
        <w:rPr>
          <w:rFonts w:ascii="Times New Roman" w:eastAsia="Times New Roman" w:hAnsi="Times New Roman" w:cs="Times New Roman"/>
          <w:color w:val="000000"/>
          <w:sz w:val="24"/>
          <w:lang w:eastAsia="ru-RU"/>
        </w:rPr>
        <w:t xml:space="preserve"> и предметных результатов; </w:t>
      </w:r>
    </w:p>
    <w:p w:rsidR="00E961A2" w:rsidRPr="00E961A2" w:rsidRDefault="00E961A2" w:rsidP="00E961A2">
      <w:pPr>
        <w:numPr>
          <w:ilvl w:val="0"/>
          <w:numId w:val="13"/>
        </w:numPr>
        <w:spacing w:after="225" w:line="268" w:lineRule="auto"/>
        <w:ind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E961A2" w:rsidRPr="00E961A2" w:rsidRDefault="00E961A2" w:rsidP="00E961A2">
      <w:pPr>
        <w:spacing w:after="46" w:line="262" w:lineRule="auto"/>
        <w:ind w:left="10" w:right="-3" w:hanging="10"/>
        <w:jc w:val="right"/>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Рекомендации педагогического коллектива по выбору индивидуальной образовательной </w:t>
      </w:r>
    </w:p>
    <w:p w:rsidR="00E961A2" w:rsidRPr="00E961A2" w:rsidRDefault="00E961A2" w:rsidP="00E961A2">
      <w:pPr>
        <w:spacing w:after="0" w:line="268" w:lineRule="auto"/>
        <w:ind w:left="-13"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траектории доводятся до сведения выпускника и его родителей (законных представителей).</w:t>
      </w:r>
    </w:p>
    <w:p w:rsidR="00E961A2" w:rsidRPr="00E961A2" w:rsidRDefault="00E961A2" w:rsidP="00E961A2">
      <w:pPr>
        <w:spacing w:after="0" w:line="268" w:lineRule="auto"/>
        <w:ind w:left="-13" w:right="7"/>
        <w:jc w:val="both"/>
        <w:rPr>
          <w:rFonts w:ascii="Times New Roman" w:eastAsia="Times New Roman" w:hAnsi="Times New Roman" w:cs="Times New Roman"/>
          <w:color w:val="000000"/>
          <w:sz w:val="24"/>
          <w:lang w:eastAsia="ru-RU"/>
        </w:rPr>
      </w:pPr>
    </w:p>
    <w:p w:rsidR="00E961A2" w:rsidRPr="00E961A2" w:rsidRDefault="00E961A2" w:rsidP="00E961A2">
      <w:pPr>
        <w:spacing w:after="0" w:line="268" w:lineRule="auto"/>
        <w:ind w:left="-13" w:right="7"/>
        <w:jc w:val="both"/>
        <w:rPr>
          <w:rFonts w:ascii="Times New Roman" w:eastAsia="Times New Roman" w:hAnsi="Times New Roman" w:cs="Times New Roman"/>
          <w:color w:val="000000"/>
          <w:sz w:val="24"/>
          <w:lang w:eastAsia="ru-RU"/>
        </w:rPr>
      </w:pPr>
    </w:p>
    <w:p w:rsidR="00E961A2" w:rsidRPr="00E961A2" w:rsidRDefault="00E961A2" w:rsidP="00E961A2">
      <w:pPr>
        <w:spacing w:after="0" w:line="268" w:lineRule="auto"/>
        <w:ind w:left="-13" w:right="7"/>
        <w:jc w:val="both"/>
        <w:rPr>
          <w:rFonts w:ascii="Times New Roman" w:eastAsia="Times New Roman" w:hAnsi="Times New Roman" w:cs="Times New Roman"/>
          <w:color w:val="000000"/>
          <w:sz w:val="24"/>
          <w:lang w:eastAsia="ru-RU"/>
        </w:rPr>
      </w:pPr>
    </w:p>
    <w:p w:rsidR="00E961A2" w:rsidRPr="00E961A2" w:rsidRDefault="00E961A2" w:rsidP="00E961A2">
      <w:pPr>
        <w:spacing w:after="0" w:line="268" w:lineRule="auto"/>
        <w:ind w:left="-13" w:right="7"/>
        <w:jc w:val="both"/>
        <w:rPr>
          <w:rFonts w:ascii="Times New Roman" w:eastAsia="Times New Roman" w:hAnsi="Times New Roman" w:cs="Times New Roman"/>
          <w:color w:val="000000"/>
          <w:sz w:val="24"/>
          <w:lang w:eastAsia="ru-RU"/>
        </w:rPr>
      </w:pPr>
    </w:p>
    <w:p w:rsidR="00E961A2" w:rsidRPr="00E961A2" w:rsidRDefault="00E961A2" w:rsidP="00E961A2">
      <w:pPr>
        <w:spacing w:after="0" w:line="268" w:lineRule="auto"/>
        <w:ind w:left="-13" w:right="7"/>
        <w:jc w:val="both"/>
        <w:rPr>
          <w:rFonts w:ascii="Times New Roman" w:eastAsia="Times New Roman" w:hAnsi="Times New Roman" w:cs="Times New Roman"/>
          <w:color w:val="000000"/>
          <w:sz w:val="24"/>
          <w:lang w:eastAsia="ru-RU"/>
        </w:rPr>
      </w:pPr>
    </w:p>
    <w:p w:rsidR="00E961A2" w:rsidRPr="00E961A2" w:rsidRDefault="00E961A2" w:rsidP="00E961A2">
      <w:pPr>
        <w:spacing w:after="0" w:line="268" w:lineRule="auto"/>
        <w:ind w:left="-13" w:right="7"/>
        <w:jc w:val="both"/>
        <w:rPr>
          <w:rFonts w:ascii="Times New Roman" w:eastAsia="Times New Roman" w:hAnsi="Times New Roman" w:cs="Times New Roman"/>
          <w:color w:val="000000"/>
          <w:sz w:val="24"/>
          <w:lang w:eastAsia="ru-RU"/>
        </w:rPr>
      </w:pPr>
    </w:p>
    <w:p w:rsidR="00E961A2" w:rsidRPr="00E961A2" w:rsidRDefault="00E961A2" w:rsidP="00E961A2">
      <w:pPr>
        <w:spacing w:after="0" w:line="268" w:lineRule="auto"/>
        <w:ind w:left="-13" w:right="7"/>
        <w:jc w:val="both"/>
        <w:rPr>
          <w:rFonts w:ascii="Times New Roman" w:eastAsia="Times New Roman" w:hAnsi="Times New Roman" w:cs="Times New Roman"/>
          <w:color w:val="000000"/>
          <w:sz w:val="24"/>
          <w:lang w:eastAsia="ru-RU"/>
        </w:rPr>
      </w:pPr>
    </w:p>
    <w:p w:rsidR="00E961A2" w:rsidRPr="00E961A2" w:rsidRDefault="00E961A2" w:rsidP="00E961A2">
      <w:pPr>
        <w:spacing w:after="0" w:line="268" w:lineRule="auto"/>
        <w:ind w:left="-13" w:right="7"/>
        <w:jc w:val="both"/>
        <w:rPr>
          <w:rFonts w:ascii="Times New Roman" w:eastAsia="Times New Roman" w:hAnsi="Times New Roman" w:cs="Times New Roman"/>
          <w:color w:val="000000"/>
          <w:sz w:val="24"/>
          <w:lang w:eastAsia="ru-RU"/>
        </w:rPr>
      </w:pPr>
    </w:p>
    <w:p w:rsidR="00E961A2" w:rsidRPr="00E961A2" w:rsidRDefault="00E961A2" w:rsidP="00E961A2">
      <w:pPr>
        <w:spacing w:after="0" w:line="268" w:lineRule="auto"/>
        <w:ind w:left="-13" w:right="7"/>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0"/>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keepNext/>
        <w:keepLines/>
        <w:spacing w:after="241" w:line="264" w:lineRule="auto"/>
        <w:ind w:left="288" w:right="278" w:hanging="10"/>
        <w:jc w:val="center"/>
        <w:outlineLvl w:val="1"/>
        <w:rPr>
          <w:rFonts w:ascii="Arial" w:eastAsia="Arial" w:hAnsi="Arial" w:cs="Arial"/>
          <w:b/>
          <w:color w:val="000000"/>
          <w:sz w:val="24"/>
          <w:lang w:eastAsia="ru-RU"/>
        </w:rPr>
      </w:pPr>
      <w:r w:rsidRPr="00E961A2">
        <w:rPr>
          <w:rFonts w:ascii="Arial" w:eastAsia="Arial" w:hAnsi="Arial" w:cs="Arial"/>
          <w:b/>
          <w:color w:val="000000"/>
          <w:sz w:val="24"/>
          <w:lang w:eastAsia="ru-RU"/>
        </w:rPr>
        <w:t xml:space="preserve">2. СОДЕРЖАТЕЛЬНЫЙ РАЗДЕЛ ОСНОВНОЙ ОБРАЗОВАТЕЛЬНОЙ ПРОГРАММЫ ОСНОВНОГО ОБЩЕГО ОБРАЗОВАНИЯ </w:t>
      </w:r>
    </w:p>
    <w:p w:rsidR="00E961A2" w:rsidRPr="00E961A2" w:rsidRDefault="00E961A2" w:rsidP="00E961A2">
      <w:pPr>
        <w:spacing w:after="200"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w:t>
      </w:r>
      <w:proofErr w:type="spellStart"/>
      <w:r w:rsidRPr="00E961A2">
        <w:rPr>
          <w:rFonts w:ascii="Times New Roman" w:eastAsia="Times New Roman" w:hAnsi="Times New Roman" w:cs="Times New Roman"/>
          <w:color w:val="000000"/>
          <w:sz w:val="24"/>
          <w:lang w:eastAsia="ru-RU"/>
        </w:rPr>
        <w:t>метапредметных</w:t>
      </w:r>
      <w:proofErr w:type="spellEnd"/>
      <w:r w:rsidRPr="00E961A2">
        <w:rPr>
          <w:rFonts w:ascii="Times New Roman" w:eastAsia="Times New Roman" w:hAnsi="Times New Roman" w:cs="Times New Roman"/>
          <w:color w:val="000000"/>
          <w:sz w:val="24"/>
          <w:lang w:eastAsia="ru-RU"/>
        </w:rPr>
        <w:t xml:space="preserve"> и личностных результатов: </w:t>
      </w:r>
    </w:p>
    <w:p w:rsidR="00E961A2" w:rsidRPr="00E961A2" w:rsidRDefault="00E961A2" w:rsidP="00E961A2">
      <w:pPr>
        <w:spacing w:after="137" w:line="322"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рабочие программы учебных предметов, учебных курсов (в том числе внеурочной деятельности), учебных модулей; </w:t>
      </w:r>
    </w:p>
    <w:p w:rsidR="00E961A2" w:rsidRPr="00E961A2" w:rsidRDefault="00E961A2" w:rsidP="00E961A2">
      <w:pPr>
        <w:spacing w:after="1" w:line="384" w:lineRule="auto"/>
        <w:ind w:left="283" w:right="1205"/>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Arial" w:eastAsia="Arial" w:hAnsi="Arial" w:cs="Arial"/>
          <w:color w:val="000000"/>
          <w:sz w:val="24"/>
          <w:lang w:eastAsia="ru-RU"/>
        </w:rPr>
        <w:tab/>
      </w:r>
      <w:r w:rsidRPr="00E961A2">
        <w:rPr>
          <w:rFonts w:ascii="Times New Roman" w:eastAsia="Times New Roman" w:hAnsi="Times New Roman" w:cs="Times New Roman"/>
          <w:color w:val="000000"/>
          <w:sz w:val="24"/>
          <w:lang w:eastAsia="ru-RU"/>
        </w:rPr>
        <w:t xml:space="preserve">программу формирования универсальных учебных действий у обучающихся; </w:t>
      </w: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Arial" w:eastAsia="Arial" w:hAnsi="Arial" w:cs="Arial"/>
          <w:color w:val="000000"/>
          <w:sz w:val="24"/>
          <w:lang w:eastAsia="ru-RU"/>
        </w:rPr>
        <w:tab/>
      </w:r>
      <w:r w:rsidRPr="00E961A2">
        <w:rPr>
          <w:rFonts w:ascii="Times New Roman" w:eastAsia="Times New Roman" w:hAnsi="Times New Roman" w:cs="Times New Roman"/>
          <w:color w:val="000000"/>
          <w:sz w:val="24"/>
          <w:lang w:eastAsia="ru-RU"/>
        </w:rPr>
        <w:t xml:space="preserve">рабочую программу воспитания; </w:t>
      </w:r>
    </w:p>
    <w:p w:rsidR="00E961A2" w:rsidRPr="00E961A2" w:rsidRDefault="00E961A2" w:rsidP="00E961A2">
      <w:pPr>
        <w:spacing w:after="0" w:line="324"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программу коррекционной работы (разрабатывается при наличии в Организации обучающихся с ОВЗ). </w:t>
      </w:r>
    </w:p>
    <w:p w:rsidR="00E961A2" w:rsidRPr="00E961A2" w:rsidRDefault="00E961A2" w:rsidP="00E961A2">
      <w:pPr>
        <w:spacing w:after="50"/>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keepNext/>
        <w:keepLines/>
        <w:spacing w:after="4" w:line="264" w:lineRule="auto"/>
        <w:ind w:left="288" w:right="333" w:hanging="10"/>
        <w:jc w:val="center"/>
        <w:outlineLvl w:val="2"/>
        <w:rPr>
          <w:rFonts w:ascii="Arial" w:eastAsia="Arial" w:hAnsi="Arial" w:cs="Arial"/>
          <w:b/>
          <w:color w:val="000000"/>
          <w:sz w:val="24"/>
          <w:lang w:eastAsia="ru-RU"/>
        </w:rPr>
      </w:pPr>
      <w:r w:rsidRPr="00E961A2">
        <w:rPr>
          <w:rFonts w:ascii="Arial" w:eastAsia="Arial" w:hAnsi="Arial" w:cs="Arial"/>
          <w:b/>
          <w:color w:val="000000"/>
          <w:sz w:val="24"/>
          <w:lang w:eastAsia="ru-RU"/>
        </w:rPr>
        <w:t xml:space="preserve">2.1. РАБОЧИЕ ПРОГРАММЫ УЧЕБНЫХ ПРЕДМЕТОВ, УЧЕБНЫХ КУРСОВ </w:t>
      </w:r>
    </w:p>
    <w:p w:rsidR="00E961A2" w:rsidRPr="00E961A2" w:rsidRDefault="00E961A2" w:rsidP="00E961A2">
      <w:pPr>
        <w:spacing w:after="0"/>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80" w:line="268" w:lineRule="auto"/>
        <w:ind w:left="-13" w:right="7" w:firstLine="72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lastRenderedPageBreak/>
        <w:t xml:space="preserve">Рабочие программы учебных предметов, учебных курсов (в том числе курсов внеурочной деятельности) являются приложением к Основной образовательной программе основного общего образования; разрабатываются на основе следующих нормативных документов: </w:t>
      </w:r>
    </w:p>
    <w:p w:rsidR="00E961A2" w:rsidRPr="00E961A2" w:rsidRDefault="00E961A2" w:rsidP="00E961A2">
      <w:pPr>
        <w:spacing w:after="77" w:line="268" w:lineRule="auto"/>
        <w:ind w:left="-13" w:right="7"/>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Федерального государственного образовательного </w:t>
      </w:r>
      <w:hyperlink r:id="rId58">
        <w:r w:rsidRPr="00E961A2">
          <w:rPr>
            <w:rFonts w:ascii="Times New Roman" w:eastAsia="Times New Roman" w:hAnsi="Times New Roman" w:cs="Times New Roman"/>
            <w:color w:val="0000FF"/>
            <w:sz w:val="24"/>
            <w:lang w:eastAsia="ru-RU"/>
          </w:rPr>
          <w:t>стандарта</w:t>
        </w:r>
      </w:hyperlink>
      <w:hyperlink r:id="rId59">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основного общего образования (Приказ </w:t>
      </w:r>
      <w:proofErr w:type="spellStart"/>
      <w:r w:rsidRPr="00E961A2">
        <w:rPr>
          <w:rFonts w:ascii="Times New Roman" w:eastAsia="Times New Roman" w:hAnsi="Times New Roman" w:cs="Times New Roman"/>
          <w:color w:val="000000"/>
          <w:sz w:val="24"/>
          <w:lang w:eastAsia="ru-RU"/>
        </w:rPr>
        <w:t>Минпросвещения</w:t>
      </w:r>
      <w:proofErr w:type="spellEnd"/>
      <w:r w:rsidRPr="00E961A2">
        <w:rPr>
          <w:rFonts w:ascii="Times New Roman" w:eastAsia="Times New Roman" w:hAnsi="Times New Roman" w:cs="Times New Roman"/>
          <w:color w:val="000000"/>
          <w:sz w:val="24"/>
          <w:lang w:eastAsia="ru-RU"/>
        </w:rPr>
        <w:t xml:space="preserve"> России от 31.05.2021 г. N 287, зарегистрирован Министерством юстиции Российской Федерации 05.07.2021 г., рег. номер - 64101); </w:t>
      </w:r>
    </w:p>
    <w:p w:rsidR="00E961A2" w:rsidRPr="00E961A2" w:rsidRDefault="00E961A2" w:rsidP="00E961A2">
      <w:pPr>
        <w:spacing w:after="18" w:line="321" w:lineRule="auto"/>
        <w:ind w:left="-13" w:right="7"/>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1/22 от 18.03.2022); </w:t>
      </w:r>
    </w:p>
    <w:p w:rsidR="00E961A2" w:rsidRPr="00E961A2" w:rsidRDefault="00E961A2" w:rsidP="00E961A2">
      <w:pPr>
        <w:spacing w:after="76" w:line="268" w:lineRule="auto"/>
        <w:ind w:left="-13" w:right="7"/>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Примерной </w:t>
      </w:r>
      <w:hyperlink r:id="rId60">
        <w:r w:rsidRPr="00E961A2">
          <w:rPr>
            <w:rFonts w:ascii="Times New Roman" w:eastAsia="Times New Roman" w:hAnsi="Times New Roman" w:cs="Times New Roman"/>
            <w:color w:val="0000FF"/>
            <w:sz w:val="24"/>
            <w:lang w:eastAsia="ru-RU"/>
          </w:rPr>
          <w:t>программы</w:t>
        </w:r>
      </w:hyperlink>
      <w:hyperlink r:id="rId61">
        <w:r w:rsidRPr="00E961A2">
          <w:rPr>
            <w:rFonts w:ascii="Times New Roman" w:eastAsia="Times New Roman" w:hAnsi="Times New Roman" w:cs="Times New Roman"/>
            <w:color w:val="000000"/>
            <w:sz w:val="24"/>
            <w:lang w:eastAsia="ru-RU"/>
          </w:rPr>
          <w:t xml:space="preserve"> </w:t>
        </w:r>
      </w:hyperlink>
      <w:r w:rsidRPr="00E961A2">
        <w:rPr>
          <w:rFonts w:ascii="Times New Roman" w:eastAsia="Times New Roman" w:hAnsi="Times New Roman" w:cs="Times New Roman"/>
          <w:color w:val="000000"/>
          <w:sz w:val="24"/>
          <w:lang w:eastAsia="ru-RU"/>
        </w:rPr>
        <w:t xml:space="preserve">воспитания с учетом распределенных по классам проверяемых требований к результатам освоения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w:t>
      </w:r>
    </w:p>
    <w:p w:rsidR="00E961A2" w:rsidRPr="00E961A2" w:rsidRDefault="00E961A2" w:rsidP="00E961A2">
      <w:pPr>
        <w:spacing w:after="18" w:line="322" w:lineRule="auto"/>
        <w:ind w:left="-13" w:right="7"/>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Примерных рабочих программ учебных предметов и курсов (одобренных решением федерального учебно-методического объединения по общему образованию); </w:t>
      </w:r>
    </w:p>
    <w:p w:rsidR="00E961A2" w:rsidRPr="00E961A2" w:rsidRDefault="00E961A2" w:rsidP="00E961A2">
      <w:pPr>
        <w:spacing w:after="39" w:line="268" w:lineRule="auto"/>
        <w:ind w:left="-13" w:right="7"/>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Основной образовательной программы основного общего образования; </w:t>
      </w:r>
    </w:p>
    <w:p w:rsidR="00E961A2" w:rsidRPr="00E961A2" w:rsidRDefault="00E961A2" w:rsidP="00E961A2">
      <w:pPr>
        <w:spacing w:after="39" w:line="268" w:lineRule="auto"/>
        <w:ind w:left="-13" w:right="7"/>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Рабочей программы воспитания; </w:t>
      </w:r>
    </w:p>
    <w:p w:rsidR="00E961A2" w:rsidRPr="00E961A2" w:rsidRDefault="00E961A2" w:rsidP="00E961A2">
      <w:pPr>
        <w:spacing w:after="0" w:line="324" w:lineRule="auto"/>
        <w:ind w:left="-13" w:right="7"/>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Положения о разработке и утверждении рабочих программ учебных предметов, курсов, дисциплин (модулей). </w:t>
      </w:r>
    </w:p>
    <w:p w:rsidR="00E961A2" w:rsidRPr="00E961A2" w:rsidRDefault="00E961A2" w:rsidP="00E961A2">
      <w:pPr>
        <w:spacing w:after="216"/>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0"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 </w:t>
      </w:r>
    </w:p>
    <w:p w:rsidR="00E961A2" w:rsidRPr="00E961A2" w:rsidRDefault="00E961A2" w:rsidP="00E961A2">
      <w:pPr>
        <w:spacing w:after="0"/>
        <w:ind w:left="540"/>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 </w:t>
      </w:r>
    </w:p>
    <w:p w:rsidR="00E961A2" w:rsidRPr="00E961A2" w:rsidRDefault="00E961A2" w:rsidP="00E961A2">
      <w:pPr>
        <w:spacing w:after="75"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В соответствии с ФГОС ООО рабочие программы учебных предметов, учебных курсов (в том числе внеурочной деятельности), учебных модулей включают: </w:t>
      </w:r>
    </w:p>
    <w:p w:rsidR="00E961A2" w:rsidRPr="00E961A2" w:rsidRDefault="00E961A2" w:rsidP="00E961A2">
      <w:pPr>
        <w:spacing w:after="18" w:line="321"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содержание учебного предмета, учебного курса (в том числе внеурочной деятельности), учебного модуля; </w:t>
      </w:r>
    </w:p>
    <w:p w:rsidR="00E961A2" w:rsidRPr="00E961A2" w:rsidRDefault="00E961A2" w:rsidP="00E961A2">
      <w:pPr>
        <w:spacing w:after="17" w:line="323"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планируемые результаты освоения учебного предмета, учебного курса (в том числе внеурочной деятельности), учебного модуля; </w:t>
      </w:r>
    </w:p>
    <w:p w:rsidR="00E961A2" w:rsidRPr="00E961A2" w:rsidRDefault="00E961A2" w:rsidP="00E961A2">
      <w:pPr>
        <w:spacing w:after="174" w:line="268" w:lineRule="auto"/>
        <w:ind w:left="-13" w:right="7" w:firstLine="283"/>
        <w:jc w:val="both"/>
        <w:rPr>
          <w:rFonts w:ascii="Times New Roman" w:eastAsia="Times New Roman" w:hAnsi="Times New Roman" w:cs="Times New Roman"/>
          <w:color w:val="000000"/>
          <w:sz w:val="24"/>
          <w:lang w:eastAsia="ru-RU"/>
        </w:rPr>
      </w:pPr>
      <w:r w:rsidRPr="00E961A2">
        <w:rPr>
          <w:rFonts w:ascii="Segoe UI Symbol" w:eastAsia="Segoe UI Symbol" w:hAnsi="Segoe UI Symbol" w:cs="Segoe UI Symbol"/>
          <w:color w:val="000000"/>
          <w:sz w:val="24"/>
          <w:lang w:eastAsia="ru-RU"/>
        </w:rPr>
        <w:t>−</w:t>
      </w:r>
      <w:r w:rsidRPr="00E961A2">
        <w:rPr>
          <w:rFonts w:ascii="Arial" w:eastAsia="Arial" w:hAnsi="Arial" w:cs="Arial"/>
          <w:color w:val="000000"/>
          <w:sz w:val="24"/>
          <w:lang w:eastAsia="ru-RU"/>
        </w:rPr>
        <w:t xml:space="preserve"> </w:t>
      </w:r>
      <w:r w:rsidRPr="00E961A2">
        <w:rPr>
          <w:rFonts w:ascii="Times New Roman" w:eastAsia="Times New Roman" w:hAnsi="Times New Roman" w:cs="Times New Roman"/>
          <w:color w:val="000000"/>
          <w:sz w:val="24"/>
          <w:lang w:eastAsia="ru-RU"/>
        </w:rP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w:t>
      </w:r>
      <w:r w:rsidRPr="00E961A2">
        <w:rPr>
          <w:rFonts w:ascii="Times New Roman" w:eastAsia="Times New Roman" w:hAnsi="Times New Roman" w:cs="Times New Roman"/>
          <w:color w:val="000000"/>
          <w:sz w:val="24"/>
          <w:lang w:eastAsia="ru-RU"/>
        </w:rPr>
        <w:lastRenderedPageBreak/>
        <w:t xml:space="preserve">дидактические возможности ИКТ, содержание которых соответствует законодательству об образовании. </w:t>
      </w:r>
    </w:p>
    <w:p w:rsidR="00E961A2" w:rsidRPr="00E961A2" w:rsidRDefault="00E961A2" w:rsidP="00E961A2">
      <w:pPr>
        <w:spacing w:after="221"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Рабочие программы учебных курсов внеурочной деятельности содержат указание на форму проведения занятий. </w:t>
      </w:r>
    </w:p>
    <w:p w:rsidR="00E961A2" w:rsidRPr="00E961A2" w:rsidRDefault="00E961A2" w:rsidP="00E961A2">
      <w:pPr>
        <w:spacing w:after="222"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 </w:t>
      </w:r>
    </w:p>
    <w:p w:rsidR="00E961A2" w:rsidRPr="00E961A2" w:rsidRDefault="00E961A2" w:rsidP="00E961A2">
      <w:pPr>
        <w:spacing w:after="227" w:line="268" w:lineRule="auto"/>
        <w:ind w:left="-13" w:right="7" w:firstLine="530"/>
        <w:jc w:val="both"/>
        <w:rPr>
          <w:rFonts w:ascii="Times New Roman" w:eastAsia="Times New Roman" w:hAnsi="Times New Roman" w:cs="Times New Roman"/>
          <w:color w:val="000000"/>
          <w:sz w:val="24"/>
          <w:lang w:eastAsia="ru-RU"/>
        </w:rPr>
      </w:pPr>
      <w:r w:rsidRPr="00E961A2">
        <w:rPr>
          <w:rFonts w:ascii="Times New Roman" w:eastAsia="Times New Roman" w:hAnsi="Times New Roman" w:cs="Times New Roman"/>
          <w:color w:val="000000"/>
          <w:sz w:val="24"/>
          <w:lang w:eastAsia="ru-RU"/>
        </w:rPr>
        <w:t xml:space="preserve">В данном документе размещены основные положения рабочих программ учебных предметов и курсов. Рабочие программы в полном объеме с тематическим планированием и приложениями являются приложением к ООП ООО и формируются отдельными документами. </w:t>
      </w:r>
    </w:p>
    <w:p w:rsidR="00E545FF" w:rsidRPr="00E961A2" w:rsidRDefault="00E545FF" w:rsidP="00E961A2"/>
    <w:sectPr w:rsidR="00E545FF" w:rsidRPr="00E961A2">
      <w:headerReference w:type="even" r:id="rId62"/>
      <w:headerReference w:type="default" r:id="rId63"/>
      <w:footerReference w:type="even" r:id="rId64"/>
      <w:footerReference w:type="default" r:id="rId65"/>
      <w:headerReference w:type="first" r:id="rId66"/>
      <w:footerReference w:type="first" r:id="rId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F4" w:rsidRDefault="00B82B2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F4" w:rsidRDefault="00B82B2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F4" w:rsidRDefault="00B82B21"/>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F4" w:rsidRDefault="00B82B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F4" w:rsidRDefault="00B82B2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0F4" w:rsidRDefault="00B82B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9EB"/>
    <w:multiLevelType w:val="hybridMultilevel"/>
    <w:tmpl w:val="91BC7B4A"/>
    <w:lvl w:ilvl="0" w:tplc="23A85B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CC743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6274A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CEB3C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AF2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52FF9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C0D214">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32B3B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3816C4">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33601"/>
    <w:multiLevelType w:val="hybridMultilevel"/>
    <w:tmpl w:val="EE42F7AE"/>
    <w:lvl w:ilvl="0" w:tplc="9294CCE8">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A0FE0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AB2C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E04F0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06DF8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ECB77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6A77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2A60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4DE0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981620"/>
    <w:multiLevelType w:val="hybridMultilevel"/>
    <w:tmpl w:val="1BF4CDBE"/>
    <w:lvl w:ilvl="0" w:tplc="9D7650D8">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CE486">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EA3D46">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8FB1C">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CE039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A9B7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00277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90BE2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C7FE6">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E8705F"/>
    <w:multiLevelType w:val="hybridMultilevel"/>
    <w:tmpl w:val="8D28DA1C"/>
    <w:lvl w:ilvl="0" w:tplc="FD50B0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46D2A">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74A13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56B8A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627084">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4EE8B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EC1A4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21D48">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3E178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8776A4"/>
    <w:multiLevelType w:val="hybridMultilevel"/>
    <w:tmpl w:val="742677C4"/>
    <w:lvl w:ilvl="0" w:tplc="102225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9CE6D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29A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8E689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FAF6F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BACE7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148E0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46C20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EADD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E60F9C"/>
    <w:multiLevelType w:val="hybridMultilevel"/>
    <w:tmpl w:val="FC584226"/>
    <w:lvl w:ilvl="0" w:tplc="41CC82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44C22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BFD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7C9650">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BA76A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44C72">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52ECEE">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0E694">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80DED8">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F5A5916"/>
    <w:multiLevelType w:val="hybridMultilevel"/>
    <w:tmpl w:val="CD40A386"/>
    <w:lvl w:ilvl="0" w:tplc="D3A03B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6E8EC">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EC20D4">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E0E95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442E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A529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ADBD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CE6C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9E50C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2EF3FBC"/>
    <w:multiLevelType w:val="hybridMultilevel"/>
    <w:tmpl w:val="C2E430B4"/>
    <w:lvl w:ilvl="0" w:tplc="E4183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BAB2C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42AD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0EC2B6">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C0016">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44C0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3677E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DA2110">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40206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AE05AF"/>
    <w:multiLevelType w:val="hybridMultilevel"/>
    <w:tmpl w:val="823E2A18"/>
    <w:lvl w:ilvl="0" w:tplc="3348DA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66858E">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8BF6E">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76115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87C4C">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7E030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3861A8">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5CD2A2">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4C29C">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3CD34BE"/>
    <w:multiLevelType w:val="hybridMultilevel"/>
    <w:tmpl w:val="337EE120"/>
    <w:lvl w:ilvl="0" w:tplc="3EACD2B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781754">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E777C">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5A2A32">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DAE9A2">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C3E9C">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A371C">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BC658C">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EA1630">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5D3566"/>
    <w:multiLevelType w:val="hybridMultilevel"/>
    <w:tmpl w:val="95241E1A"/>
    <w:lvl w:ilvl="0" w:tplc="45BEEC7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4645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A50FA">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4CDC8">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6ED0A">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647B4">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2BE0A">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884CA">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2EBFE">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777D79"/>
    <w:multiLevelType w:val="multilevel"/>
    <w:tmpl w:val="E30AAFD0"/>
    <w:lvl w:ilvl="0">
      <w:start w:val="1"/>
      <w:numFmt w:val="decimal"/>
      <w:lvlText w:val="%1"/>
      <w:lvlJc w:val="left"/>
      <w:pPr>
        <w:ind w:left="3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D7C6162"/>
    <w:multiLevelType w:val="hybridMultilevel"/>
    <w:tmpl w:val="9418BF84"/>
    <w:lvl w:ilvl="0" w:tplc="A368689A">
      <w:start w:val="1"/>
      <w:numFmt w:val="bullet"/>
      <w:lvlText w:val="-"/>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4B7B8">
      <w:start w:val="1"/>
      <w:numFmt w:val="bullet"/>
      <w:lvlText w:val="o"/>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0BB30">
      <w:start w:val="1"/>
      <w:numFmt w:val="bullet"/>
      <w:lvlText w:val="▪"/>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6BB7A">
      <w:start w:val="1"/>
      <w:numFmt w:val="bullet"/>
      <w:lvlText w:val="•"/>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EA23CE">
      <w:start w:val="1"/>
      <w:numFmt w:val="bullet"/>
      <w:lvlText w:val="o"/>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9C32DE">
      <w:start w:val="1"/>
      <w:numFmt w:val="bullet"/>
      <w:lvlText w:val="▪"/>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C3896">
      <w:start w:val="1"/>
      <w:numFmt w:val="bullet"/>
      <w:lvlText w:val="•"/>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A4C5E">
      <w:start w:val="1"/>
      <w:numFmt w:val="bullet"/>
      <w:lvlText w:val="o"/>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4A32A">
      <w:start w:val="1"/>
      <w:numFmt w:val="bullet"/>
      <w:lvlText w:val="▪"/>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3"/>
  </w:num>
  <w:num w:numId="3">
    <w:abstractNumId w:val="2"/>
  </w:num>
  <w:num w:numId="4">
    <w:abstractNumId w:val="1"/>
  </w:num>
  <w:num w:numId="5">
    <w:abstractNumId w:val="6"/>
  </w:num>
  <w:num w:numId="6">
    <w:abstractNumId w:val="7"/>
  </w:num>
  <w:num w:numId="7">
    <w:abstractNumId w:val="5"/>
  </w:num>
  <w:num w:numId="8">
    <w:abstractNumId w:val="9"/>
  </w:num>
  <w:num w:numId="9">
    <w:abstractNumId w:val="8"/>
  </w:num>
  <w:num w:numId="10">
    <w:abstractNumId w:val="4"/>
  </w:num>
  <w:num w:numId="11">
    <w:abstractNumId w:val="10"/>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1A2"/>
    <w:rsid w:val="00000129"/>
    <w:rsid w:val="00003E2A"/>
    <w:rsid w:val="00030CE3"/>
    <w:rsid w:val="000400FA"/>
    <w:rsid w:val="00047218"/>
    <w:rsid w:val="0007463F"/>
    <w:rsid w:val="00074ED0"/>
    <w:rsid w:val="000C0275"/>
    <w:rsid w:val="000C1253"/>
    <w:rsid w:val="000C181C"/>
    <w:rsid w:val="000D7527"/>
    <w:rsid w:val="000E7800"/>
    <w:rsid w:val="000F1FAF"/>
    <w:rsid w:val="000F5B06"/>
    <w:rsid w:val="00104452"/>
    <w:rsid w:val="0011698C"/>
    <w:rsid w:val="00126305"/>
    <w:rsid w:val="00130FE9"/>
    <w:rsid w:val="00141170"/>
    <w:rsid w:val="00191A77"/>
    <w:rsid w:val="00196D1D"/>
    <w:rsid w:val="00196E50"/>
    <w:rsid w:val="00196F3E"/>
    <w:rsid w:val="001A44B0"/>
    <w:rsid w:val="001A53F2"/>
    <w:rsid w:val="001C1726"/>
    <w:rsid w:val="001D05FC"/>
    <w:rsid w:val="001D082F"/>
    <w:rsid w:val="001D4332"/>
    <w:rsid w:val="001D7E81"/>
    <w:rsid w:val="001E3A73"/>
    <w:rsid w:val="001E3CD0"/>
    <w:rsid w:val="001F0D34"/>
    <w:rsid w:val="00207902"/>
    <w:rsid w:val="002104EE"/>
    <w:rsid w:val="0021061F"/>
    <w:rsid w:val="0022047B"/>
    <w:rsid w:val="002320FD"/>
    <w:rsid w:val="00242BD4"/>
    <w:rsid w:val="00253124"/>
    <w:rsid w:val="00253BB9"/>
    <w:rsid w:val="0027561D"/>
    <w:rsid w:val="00281FF3"/>
    <w:rsid w:val="00292678"/>
    <w:rsid w:val="00297CEF"/>
    <w:rsid w:val="002B5281"/>
    <w:rsid w:val="002C6D94"/>
    <w:rsid w:val="002E1BC5"/>
    <w:rsid w:val="002E4076"/>
    <w:rsid w:val="002F3B37"/>
    <w:rsid w:val="002F6AB3"/>
    <w:rsid w:val="00305468"/>
    <w:rsid w:val="00307CE1"/>
    <w:rsid w:val="00315F3C"/>
    <w:rsid w:val="003201A5"/>
    <w:rsid w:val="00350CB3"/>
    <w:rsid w:val="00351BFD"/>
    <w:rsid w:val="00352277"/>
    <w:rsid w:val="00353096"/>
    <w:rsid w:val="00354D43"/>
    <w:rsid w:val="00355647"/>
    <w:rsid w:val="00373499"/>
    <w:rsid w:val="00375174"/>
    <w:rsid w:val="0037731B"/>
    <w:rsid w:val="003947EC"/>
    <w:rsid w:val="0039699D"/>
    <w:rsid w:val="003C1566"/>
    <w:rsid w:val="003D2F71"/>
    <w:rsid w:val="003D5C76"/>
    <w:rsid w:val="003D5ED3"/>
    <w:rsid w:val="003E657F"/>
    <w:rsid w:val="003F11AB"/>
    <w:rsid w:val="003F5E74"/>
    <w:rsid w:val="00405B24"/>
    <w:rsid w:val="004061FA"/>
    <w:rsid w:val="0041174B"/>
    <w:rsid w:val="00415C20"/>
    <w:rsid w:val="004166F5"/>
    <w:rsid w:val="00423D28"/>
    <w:rsid w:val="0043192E"/>
    <w:rsid w:val="004351E5"/>
    <w:rsid w:val="00440E5F"/>
    <w:rsid w:val="0044241E"/>
    <w:rsid w:val="00442967"/>
    <w:rsid w:val="0044553C"/>
    <w:rsid w:val="00447818"/>
    <w:rsid w:val="00453A9F"/>
    <w:rsid w:val="0048197C"/>
    <w:rsid w:val="00493D95"/>
    <w:rsid w:val="004A4C4A"/>
    <w:rsid w:val="004B2B20"/>
    <w:rsid w:val="004C5CE4"/>
    <w:rsid w:val="004C6CCA"/>
    <w:rsid w:val="004D24C5"/>
    <w:rsid w:val="004D7274"/>
    <w:rsid w:val="00500517"/>
    <w:rsid w:val="00507417"/>
    <w:rsid w:val="005132F3"/>
    <w:rsid w:val="00533438"/>
    <w:rsid w:val="00553840"/>
    <w:rsid w:val="0056416D"/>
    <w:rsid w:val="00576426"/>
    <w:rsid w:val="00580B6E"/>
    <w:rsid w:val="00582CF0"/>
    <w:rsid w:val="005B2FA6"/>
    <w:rsid w:val="005C4C5D"/>
    <w:rsid w:val="005C5BCD"/>
    <w:rsid w:val="005C6724"/>
    <w:rsid w:val="005D4762"/>
    <w:rsid w:val="005D5A81"/>
    <w:rsid w:val="005D6677"/>
    <w:rsid w:val="005E1C73"/>
    <w:rsid w:val="005F2F52"/>
    <w:rsid w:val="00603C33"/>
    <w:rsid w:val="00613D4B"/>
    <w:rsid w:val="00621F11"/>
    <w:rsid w:val="006361CE"/>
    <w:rsid w:val="0064227E"/>
    <w:rsid w:val="00650F52"/>
    <w:rsid w:val="0065610C"/>
    <w:rsid w:val="00656FCC"/>
    <w:rsid w:val="0066751D"/>
    <w:rsid w:val="00671D94"/>
    <w:rsid w:val="006968BF"/>
    <w:rsid w:val="006B72E0"/>
    <w:rsid w:val="006C300C"/>
    <w:rsid w:val="006D4380"/>
    <w:rsid w:val="006D6831"/>
    <w:rsid w:val="006D7E55"/>
    <w:rsid w:val="006E2FBE"/>
    <w:rsid w:val="006E6045"/>
    <w:rsid w:val="006F3DA3"/>
    <w:rsid w:val="00703ECA"/>
    <w:rsid w:val="0070633F"/>
    <w:rsid w:val="00706CBA"/>
    <w:rsid w:val="00713D75"/>
    <w:rsid w:val="007145CB"/>
    <w:rsid w:val="007203F7"/>
    <w:rsid w:val="00722189"/>
    <w:rsid w:val="007368CE"/>
    <w:rsid w:val="00737406"/>
    <w:rsid w:val="00740178"/>
    <w:rsid w:val="00740C6B"/>
    <w:rsid w:val="00743667"/>
    <w:rsid w:val="00743AFF"/>
    <w:rsid w:val="00747107"/>
    <w:rsid w:val="007521AC"/>
    <w:rsid w:val="007541DD"/>
    <w:rsid w:val="00757267"/>
    <w:rsid w:val="00775495"/>
    <w:rsid w:val="00780F3F"/>
    <w:rsid w:val="00784480"/>
    <w:rsid w:val="007A2C27"/>
    <w:rsid w:val="007B5A3A"/>
    <w:rsid w:val="007C4ED5"/>
    <w:rsid w:val="007D0FCD"/>
    <w:rsid w:val="00801505"/>
    <w:rsid w:val="00814C1A"/>
    <w:rsid w:val="0082532B"/>
    <w:rsid w:val="00826E58"/>
    <w:rsid w:val="00837272"/>
    <w:rsid w:val="0083741E"/>
    <w:rsid w:val="00842436"/>
    <w:rsid w:val="00844530"/>
    <w:rsid w:val="008526A4"/>
    <w:rsid w:val="00861DB3"/>
    <w:rsid w:val="008628D3"/>
    <w:rsid w:val="0086459D"/>
    <w:rsid w:val="00864755"/>
    <w:rsid w:val="00866967"/>
    <w:rsid w:val="0088241D"/>
    <w:rsid w:val="00882D5E"/>
    <w:rsid w:val="00885A3D"/>
    <w:rsid w:val="00895C3D"/>
    <w:rsid w:val="00897046"/>
    <w:rsid w:val="008B1217"/>
    <w:rsid w:val="008B2849"/>
    <w:rsid w:val="008C023C"/>
    <w:rsid w:val="008C4920"/>
    <w:rsid w:val="008D2B75"/>
    <w:rsid w:val="008E18E5"/>
    <w:rsid w:val="0091368E"/>
    <w:rsid w:val="00917633"/>
    <w:rsid w:val="00921993"/>
    <w:rsid w:val="009258C8"/>
    <w:rsid w:val="0094181B"/>
    <w:rsid w:val="00952C64"/>
    <w:rsid w:val="00956FAC"/>
    <w:rsid w:val="00957034"/>
    <w:rsid w:val="00962CFC"/>
    <w:rsid w:val="009874AD"/>
    <w:rsid w:val="0099250F"/>
    <w:rsid w:val="009A566D"/>
    <w:rsid w:val="009C27EA"/>
    <w:rsid w:val="009C3ADD"/>
    <w:rsid w:val="009D2423"/>
    <w:rsid w:val="009E4E2B"/>
    <w:rsid w:val="009E6BE4"/>
    <w:rsid w:val="00A02A23"/>
    <w:rsid w:val="00A20126"/>
    <w:rsid w:val="00A23AD1"/>
    <w:rsid w:val="00A30827"/>
    <w:rsid w:val="00A310F2"/>
    <w:rsid w:val="00A35107"/>
    <w:rsid w:val="00A45210"/>
    <w:rsid w:val="00A75191"/>
    <w:rsid w:val="00A77E09"/>
    <w:rsid w:val="00A8217A"/>
    <w:rsid w:val="00A974A1"/>
    <w:rsid w:val="00AA055F"/>
    <w:rsid w:val="00AC3387"/>
    <w:rsid w:val="00AD6989"/>
    <w:rsid w:val="00AF4308"/>
    <w:rsid w:val="00AF49F0"/>
    <w:rsid w:val="00AF5D67"/>
    <w:rsid w:val="00B10916"/>
    <w:rsid w:val="00B12BD1"/>
    <w:rsid w:val="00B15A44"/>
    <w:rsid w:val="00B24045"/>
    <w:rsid w:val="00B25968"/>
    <w:rsid w:val="00B2623F"/>
    <w:rsid w:val="00B40D53"/>
    <w:rsid w:val="00B42378"/>
    <w:rsid w:val="00B57F73"/>
    <w:rsid w:val="00B82B21"/>
    <w:rsid w:val="00B92509"/>
    <w:rsid w:val="00B93187"/>
    <w:rsid w:val="00B97130"/>
    <w:rsid w:val="00BB6281"/>
    <w:rsid w:val="00BC0293"/>
    <w:rsid w:val="00BD7DA0"/>
    <w:rsid w:val="00BE3638"/>
    <w:rsid w:val="00BE50FC"/>
    <w:rsid w:val="00BE57A5"/>
    <w:rsid w:val="00BE72F2"/>
    <w:rsid w:val="00C26574"/>
    <w:rsid w:val="00C41ED3"/>
    <w:rsid w:val="00C45A42"/>
    <w:rsid w:val="00C66440"/>
    <w:rsid w:val="00C9080A"/>
    <w:rsid w:val="00CA34CB"/>
    <w:rsid w:val="00CB6AD1"/>
    <w:rsid w:val="00CC4D15"/>
    <w:rsid w:val="00CC7E80"/>
    <w:rsid w:val="00CD4903"/>
    <w:rsid w:val="00D074B1"/>
    <w:rsid w:val="00D25090"/>
    <w:rsid w:val="00D447AA"/>
    <w:rsid w:val="00D56311"/>
    <w:rsid w:val="00D63D4D"/>
    <w:rsid w:val="00D85D43"/>
    <w:rsid w:val="00D95F80"/>
    <w:rsid w:val="00DB2D16"/>
    <w:rsid w:val="00DC0E01"/>
    <w:rsid w:val="00DE5CB8"/>
    <w:rsid w:val="00DF676F"/>
    <w:rsid w:val="00E03407"/>
    <w:rsid w:val="00E03E67"/>
    <w:rsid w:val="00E10C37"/>
    <w:rsid w:val="00E2070F"/>
    <w:rsid w:val="00E25B6E"/>
    <w:rsid w:val="00E32D5E"/>
    <w:rsid w:val="00E50AB0"/>
    <w:rsid w:val="00E545FF"/>
    <w:rsid w:val="00E5783F"/>
    <w:rsid w:val="00E86CA5"/>
    <w:rsid w:val="00E86FC8"/>
    <w:rsid w:val="00E961A2"/>
    <w:rsid w:val="00EA003A"/>
    <w:rsid w:val="00EA3CE3"/>
    <w:rsid w:val="00EA69A0"/>
    <w:rsid w:val="00EB2384"/>
    <w:rsid w:val="00EC1FC0"/>
    <w:rsid w:val="00EC408C"/>
    <w:rsid w:val="00EC58D9"/>
    <w:rsid w:val="00ED240A"/>
    <w:rsid w:val="00EE4681"/>
    <w:rsid w:val="00EE5075"/>
    <w:rsid w:val="00EF0995"/>
    <w:rsid w:val="00EF5D22"/>
    <w:rsid w:val="00F00ACA"/>
    <w:rsid w:val="00F03BD4"/>
    <w:rsid w:val="00F25736"/>
    <w:rsid w:val="00F27889"/>
    <w:rsid w:val="00F30C8B"/>
    <w:rsid w:val="00F31267"/>
    <w:rsid w:val="00F3537F"/>
    <w:rsid w:val="00F400AA"/>
    <w:rsid w:val="00F414D0"/>
    <w:rsid w:val="00F426AF"/>
    <w:rsid w:val="00F46293"/>
    <w:rsid w:val="00F522A6"/>
    <w:rsid w:val="00F63840"/>
    <w:rsid w:val="00F72034"/>
    <w:rsid w:val="00F7518A"/>
    <w:rsid w:val="00F91D9B"/>
    <w:rsid w:val="00FA0851"/>
    <w:rsid w:val="00FA793E"/>
    <w:rsid w:val="00FB63ED"/>
    <w:rsid w:val="00FB73A3"/>
    <w:rsid w:val="00FC1125"/>
    <w:rsid w:val="00FC6E0B"/>
    <w:rsid w:val="00FD12FE"/>
    <w:rsid w:val="00FD1C95"/>
    <w:rsid w:val="00FF4885"/>
    <w:rsid w:val="00FF5373"/>
    <w:rsid w:val="00FF6874"/>
    <w:rsid w:val="00FF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40384-DF33-4C15-8C96-F3584EF2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1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96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89560&amp;date=11.06.2022&amp;dst=100016&amp;field=134" TargetMode="External"/><Relationship Id="rId18" Type="http://schemas.openxmlformats.org/officeDocument/2006/relationships/hyperlink" Target="https://login.consultant.ru/link/?req=doc&amp;demo=2&amp;base=LAW&amp;n=389560&amp;date=11.06.2022&amp;dst=100016&amp;field=134" TargetMode="External"/><Relationship Id="rId26" Type="http://schemas.openxmlformats.org/officeDocument/2006/relationships/hyperlink" Target="https://login.consultant.ru/link/?req=doc&amp;demo=2&amp;base=LAW&amp;n=389560&amp;date=11.06.2022&amp;dst=100016&amp;field=134" TargetMode="External"/><Relationship Id="rId39" Type="http://schemas.openxmlformats.org/officeDocument/2006/relationships/hyperlink" Target="https://login.consultant.ru/link/?req=doc&amp;demo=2&amp;base=LAW&amp;n=414896&amp;date=11.06.2022&amp;dst=101317&amp;field=134" TargetMode="External"/><Relationship Id="rId21" Type="http://schemas.openxmlformats.org/officeDocument/2006/relationships/hyperlink" Target="https://login.consultant.ru/link/?req=doc&amp;demo=2&amp;base=LAW&amp;n=389560&amp;date=11.06.2022&amp;dst=100016&amp;field=134" TargetMode="External"/><Relationship Id="rId34" Type="http://schemas.openxmlformats.org/officeDocument/2006/relationships/hyperlink" Target="https://login.consultant.ru/link/?req=doc&amp;demo=2&amp;base=LAW&amp;n=414896&amp;date=11.06.2022&amp;dst=633&amp;field=134" TargetMode="External"/><Relationship Id="rId42" Type="http://schemas.openxmlformats.org/officeDocument/2006/relationships/hyperlink" Target="https://login.consultant.ru/link/?req=doc&amp;demo=2&amp;base=LAW&amp;n=389560&amp;date=11.06.2022&amp;dst=100016&amp;field=134" TargetMode="External"/><Relationship Id="rId47" Type="http://schemas.openxmlformats.org/officeDocument/2006/relationships/hyperlink" Target="https://login.consultant.ru/link/?req=doc&amp;demo=2&amp;base=LAW&amp;n=389560&amp;date=11.06.2022&amp;dst=100404&amp;field=134" TargetMode="External"/><Relationship Id="rId50" Type="http://schemas.openxmlformats.org/officeDocument/2006/relationships/hyperlink" Target="https://login.consultant.ru/link/?req=doc&amp;demo=2&amp;base=LAW&amp;n=414896&amp;date=11.06.2022&amp;dst=100785&amp;field=134" TargetMode="External"/><Relationship Id="rId55" Type="http://schemas.openxmlformats.org/officeDocument/2006/relationships/hyperlink" Target="https://login.consultant.ru/link/?req=doc&amp;demo=2&amp;base=LAW&amp;n=417881&amp;date=11.06.2022&amp;dst=100016&amp;field=134"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hyperlink" Target="https://login.consultant.ru/link/?req=doc&amp;demo=2&amp;base=LAW&amp;n=414896&amp;date=11.06.2022" TargetMode="External"/><Relationship Id="rId2" Type="http://schemas.openxmlformats.org/officeDocument/2006/relationships/styles" Target="styles.xml"/><Relationship Id="rId16" Type="http://schemas.openxmlformats.org/officeDocument/2006/relationships/hyperlink" Target="https://login.consultant.ru/link/?req=doc&amp;demo=2&amp;base=LAW&amp;n=389560&amp;date=11.06.2022&amp;dst=100016&amp;field=134" TargetMode="External"/><Relationship Id="rId29" Type="http://schemas.openxmlformats.org/officeDocument/2006/relationships/hyperlink" Target="https://login.consultant.ru/link/?req=doc&amp;demo=2&amp;base=LAW&amp;n=389560&amp;date=11.06.2022&amp;dst=100016&amp;field=134" TargetMode="External"/><Relationship Id="rId1" Type="http://schemas.openxmlformats.org/officeDocument/2006/relationships/numbering" Target="numbering.xml"/><Relationship Id="rId6" Type="http://schemas.openxmlformats.org/officeDocument/2006/relationships/hyperlink" Target="https://login.consultant.ru/link/?req=doc&amp;demo=2&amp;base=LAW&amp;n=414896&amp;date=11.06.2022" TargetMode="External"/><Relationship Id="rId11" Type="http://schemas.openxmlformats.org/officeDocument/2006/relationships/hyperlink" Target="https://login.consultant.ru/link/?req=doc&amp;demo=2&amp;base=LAW&amp;n=389560&amp;date=11.06.2022&amp;dst=100016&amp;field=134" TargetMode="External"/><Relationship Id="rId24" Type="http://schemas.openxmlformats.org/officeDocument/2006/relationships/hyperlink" Target="https://login.consultant.ru/link/?req=doc&amp;demo=2&amp;base=LAW&amp;n=389560&amp;date=11.06.2022&amp;dst=100016&amp;field=134" TargetMode="External"/><Relationship Id="rId32" Type="http://schemas.openxmlformats.org/officeDocument/2006/relationships/hyperlink" Target="https://login.consultant.ru/link/?req=doc&amp;demo=2&amp;base=LAW&amp;n=389560&amp;date=11.06.2022&amp;dst=100016&amp;field=134" TargetMode="External"/><Relationship Id="rId37" Type="http://schemas.openxmlformats.org/officeDocument/2006/relationships/hyperlink" Target="https://login.consultant.ru/link/?req=doc&amp;demo=2&amp;base=LAW&amp;n=414896&amp;date=11.06.2022&amp;dst=43&amp;field=134" TargetMode="External"/><Relationship Id="rId40" Type="http://schemas.openxmlformats.org/officeDocument/2006/relationships/hyperlink" Target="https://login.consultant.ru/link/?req=doc&amp;demo=2&amp;base=LAW&amp;n=389560&amp;date=11.06.2022&amp;dst=100016&amp;field=134" TargetMode="External"/><Relationship Id="rId45" Type="http://schemas.openxmlformats.org/officeDocument/2006/relationships/hyperlink" Target="https://login.consultant.ru/link/?req=doc&amp;demo=2&amp;base=LAW&amp;n=389560&amp;date=11.06.2022&amp;dst=100017&amp;field=134" TargetMode="External"/><Relationship Id="rId53" Type="http://schemas.openxmlformats.org/officeDocument/2006/relationships/hyperlink" Target="https://login.consultant.ru/link/?req=doc&amp;demo=2&amp;base=LAW&amp;n=414896&amp;date=11.06.2022&amp;dst=100797&amp;field=134" TargetMode="External"/><Relationship Id="rId58" Type="http://schemas.openxmlformats.org/officeDocument/2006/relationships/hyperlink" Target="https://login.consultant.ru/link/?req=doc&amp;demo=2&amp;base=LAW&amp;n=389560&amp;date=11.06.2022&amp;dst=100016&amp;field=134" TargetMode="External"/><Relationship Id="rId66" Type="http://schemas.openxmlformats.org/officeDocument/2006/relationships/header" Target="header3.xml"/><Relationship Id="rId5" Type="http://schemas.openxmlformats.org/officeDocument/2006/relationships/image" Target="media/image1.jpg"/><Relationship Id="rId15" Type="http://schemas.openxmlformats.org/officeDocument/2006/relationships/hyperlink" Target="https://login.consultant.ru/link/?req=doc&amp;demo=2&amp;base=LAW&amp;n=414896&amp;date=11.06.2022" TargetMode="External"/><Relationship Id="rId23" Type="http://schemas.openxmlformats.org/officeDocument/2006/relationships/hyperlink" Target="https://login.consultant.ru/link/?req=doc&amp;demo=2&amp;base=LAW&amp;n=389560&amp;date=11.06.2022&amp;dst=100016&amp;field=134" TargetMode="External"/><Relationship Id="rId28" Type="http://schemas.openxmlformats.org/officeDocument/2006/relationships/hyperlink" Target="https://login.consultant.ru/link/?req=doc&amp;demo=2&amp;base=LAW&amp;n=389560&amp;date=11.06.2022&amp;dst=100016&amp;field=134" TargetMode="External"/><Relationship Id="rId36" Type="http://schemas.openxmlformats.org/officeDocument/2006/relationships/hyperlink" Target="https://login.consultant.ru/link/?req=doc&amp;demo=2&amp;base=LAW&amp;n=414896&amp;date=11.06.2022&amp;dst=43&amp;field=134" TargetMode="External"/><Relationship Id="rId49" Type="http://schemas.openxmlformats.org/officeDocument/2006/relationships/hyperlink" Target="https://login.consultant.ru/link/?req=doc&amp;demo=2&amp;base=LAW&amp;n=389560&amp;date=11.06.2022&amp;dst=100016&amp;field=134" TargetMode="External"/><Relationship Id="rId57" Type="http://schemas.openxmlformats.org/officeDocument/2006/relationships/hyperlink" Target="https://login.consultant.ru/link/?req=doc&amp;demo=2&amp;base=LAW&amp;n=414896&amp;date=11.06.2022" TargetMode="External"/><Relationship Id="rId61" Type="http://schemas.openxmlformats.org/officeDocument/2006/relationships/hyperlink" Target="https://login.consultant.ru/link/?req=doc&amp;demo=2&amp;base=LAW&amp;n=417901&amp;date=11.06.2022" TargetMode="External"/><Relationship Id="rId10" Type="http://schemas.openxmlformats.org/officeDocument/2006/relationships/hyperlink" Target="https://login.consultant.ru/link/?req=doc&amp;demo=2&amp;base=LAW&amp;n=389560&amp;date=11.06.2022&amp;dst=100016&amp;field=134" TargetMode="External"/><Relationship Id="rId19" Type="http://schemas.openxmlformats.org/officeDocument/2006/relationships/hyperlink" Target="https://login.consultant.ru/link/?req=doc&amp;demo=2&amp;base=LAW&amp;n=389560&amp;date=11.06.2022&amp;dst=100016&amp;field=134" TargetMode="External"/><Relationship Id="rId31" Type="http://schemas.openxmlformats.org/officeDocument/2006/relationships/hyperlink" Target="https://login.consultant.ru/link/?req=doc&amp;demo=2&amp;base=LAW&amp;n=389560&amp;date=11.06.2022&amp;dst=100016&amp;field=134" TargetMode="External"/><Relationship Id="rId44" Type="http://schemas.openxmlformats.org/officeDocument/2006/relationships/hyperlink" Target="https://login.consultant.ru/link/?req=doc&amp;demo=2&amp;base=LAW&amp;n=389560&amp;date=11.06.2022&amp;dst=100017&amp;field=134" TargetMode="External"/><Relationship Id="rId52" Type="http://schemas.openxmlformats.org/officeDocument/2006/relationships/hyperlink" Target="https://login.consultant.ru/link/?req=doc&amp;demo=2&amp;base=LAW&amp;n=414896&amp;date=11.06.2022&amp;dst=100797&amp;field=134" TargetMode="External"/><Relationship Id="rId60" Type="http://schemas.openxmlformats.org/officeDocument/2006/relationships/hyperlink" Target="https://login.consultant.ru/link/?req=doc&amp;demo=2&amp;base=LAW&amp;n=417901&amp;date=11.06.2022"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ogin.consultant.ru/link/?req=doc&amp;demo=2&amp;base=LAW&amp;n=389560&amp;date=11.06.2022&amp;dst=100016&amp;field=134" TargetMode="External"/><Relationship Id="rId14" Type="http://schemas.openxmlformats.org/officeDocument/2006/relationships/hyperlink" Target="https://login.consultant.ru/link/?req=doc&amp;demo=2&amp;base=LAW&amp;n=414896&amp;date=11.06.2022" TargetMode="External"/><Relationship Id="rId22" Type="http://schemas.openxmlformats.org/officeDocument/2006/relationships/hyperlink" Target="https://login.consultant.ru/link/?req=doc&amp;demo=2&amp;base=LAW&amp;n=389560&amp;date=11.06.2022&amp;dst=100016&amp;field=134" TargetMode="External"/><Relationship Id="rId27" Type="http://schemas.openxmlformats.org/officeDocument/2006/relationships/hyperlink" Target="https://login.consultant.ru/link/?req=doc&amp;demo=2&amp;base=LAW&amp;n=389560&amp;date=11.06.2022&amp;dst=100016&amp;field=134" TargetMode="External"/><Relationship Id="rId30" Type="http://schemas.openxmlformats.org/officeDocument/2006/relationships/hyperlink" Target="https://login.consultant.ru/link/?req=doc&amp;demo=2&amp;base=LAW&amp;n=389560&amp;date=11.06.2022&amp;dst=100016&amp;field=134" TargetMode="External"/><Relationship Id="rId35" Type="http://schemas.openxmlformats.org/officeDocument/2006/relationships/hyperlink" Target="https://login.consultant.ru/link/?req=doc&amp;demo=2&amp;base=LAW&amp;n=414896&amp;date=11.06.2022&amp;dst=633&amp;field=134" TargetMode="External"/><Relationship Id="rId43" Type="http://schemas.openxmlformats.org/officeDocument/2006/relationships/hyperlink" Target="https://login.consultant.ru/link/?req=doc&amp;demo=2&amp;base=LAW&amp;n=389560&amp;date=11.06.2022&amp;dst=100016&amp;field=134" TargetMode="External"/><Relationship Id="rId48" Type="http://schemas.openxmlformats.org/officeDocument/2006/relationships/hyperlink" Target="https://login.consultant.ru/link/?req=doc&amp;demo=2&amp;base=LAW&amp;n=389560&amp;date=11.06.2022&amp;dst=100016&amp;field=134" TargetMode="External"/><Relationship Id="rId56" Type="http://schemas.openxmlformats.org/officeDocument/2006/relationships/hyperlink" Target="https://login.consultant.ru/link/?req=doc&amp;demo=2&amp;base=LAW&amp;n=414896&amp;date=11.06.2022"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hyperlink" Target="https://login.consultant.ru/link/?req=doc&amp;demo=2&amp;base=LAW&amp;n=389560&amp;date=11.06.2022&amp;dst=100016&amp;field=134" TargetMode="External"/><Relationship Id="rId51" Type="http://schemas.openxmlformats.org/officeDocument/2006/relationships/hyperlink" Target="https://login.consultant.ru/link/?req=doc&amp;demo=2&amp;base=LAW&amp;n=414896&amp;date=11.06.2022&amp;dst=100785&amp;field=134" TargetMode="External"/><Relationship Id="rId3" Type="http://schemas.openxmlformats.org/officeDocument/2006/relationships/settings" Target="settings.xml"/><Relationship Id="rId12" Type="http://schemas.openxmlformats.org/officeDocument/2006/relationships/hyperlink" Target="https://login.consultant.ru/link/?req=doc&amp;demo=2&amp;base=LAW&amp;n=389560&amp;date=11.06.2022&amp;dst=100016&amp;field=134" TargetMode="External"/><Relationship Id="rId17" Type="http://schemas.openxmlformats.org/officeDocument/2006/relationships/hyperlink" Target="https://login.consultant.ru/link/?req=doc&amp;demo=2&amp;base=LAW&amp;n=389560&amp;date=11.06.2022&amp;dst=100016&amp;field=134" TargetMode="External"/><Relationship Id="rId25" Type="http://schemas.openxmlformats.org/officeDocument/2006/relationships/hyperlink" Target="https://login.consultant.ru/link/?req=doc&amp;demo=2&amp;base=LAW&amp;n=389560&amp;date=11.06.2022&amp;dst=100016&amp;field=134" TargetMode="External"/><Relationship Id="rId33" Type="http://schemas.openxmlformats.org/officeDocument/2006/relationships/hyperlink" Target="https://login.consultant.ru/link/?req=doc&amp;demo=2&amp;base=LAW&amp;n=389560&amp;date=11.06.2022&amp;dst=100016&amp;field=134" TargetMode="External"/><Relationship Id="rId38" Type="http://schemas.openxmlformats.org/officeDocument/2006/relationships/hyperlink" Target="https://login.consultant.ru/link/?req=doc&amp;demo=2&amp;base=LAW&amp;n=414896&amp;date=11.06.2022&amp;dst=101317&amp;field=134" TargetMode="External"/><Relationship Id="rId46" Type="http://schemas.openxmlformats.org/officeDocument/2006/relationships/hyperlink" Target="https://login.consultant.ru/link/?req=doc&amp;demo=2&amp;base=LAW&amp;n=389560&amp;date=11.06.2022&amp;dst=100404&amp;field=134" TargetMode="External"/><Relationship Id="rId59" Type="http://schemas.openxmlformats.org/officeDocument/2006/relationships/hyperlink" Target="https://login.consultant.ru/link/?req=doc&amp;demo=2&amp;base=LAW&amp;n=389560&amp;date=11.06.2022&amp;dst=100016&amp;field=134" TargetMode="External"/><Relationship Id="rId67" Type="http://schemas.openxmlformats.org/officeDocument/2006/relationships/footer" Target="footer3.xml"/><Relationship Id="rId20" Type="http://schemas.openxmlformats.org/officeDocument/2006/relationships/hyperlink" Target="https://login.consultant.ru/link/?req=doc&amp;demo=2&amp;base=LAW&amp;n=389560&amp;date=11.06.2022&amp;dst=100016&amp;field=134" TargetMode="External"/><Relationship Id="rId41" Type="http://schemas.openxmlformats.org/officeDocument/2006/relationships/hyperlink" Target="https://login.consultant.ru/link/?req=doc&amp;demo=2&amp;base=LAW&amp;n=389560&amp;date=11.06.2022&amp;dst=100016&amp;field=134" TargetMode="External"/><Relationship Id="rId54" Type="http://schemas.openxmlformats.org/officeDocument/2006/relationships/hyperlink" Target="https://login.consultant.ru/link/?req=doc&amp;demo=2&amp;base=LAW&amp;n=417881&amp;date=11.06.2022&amp;dst=100016&amp;field=134" TargetMode="External"/><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8635</Words>
  <Characters>49225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3</cp:revision>
  <cp:lastPrinted>2022-11-03T09:02:00Z</cp:lastPrinted>
  <dcterms:created xsi:type="dcterms:W3CDTF">2022-11-03T09:09:00Z</dcterms:created>
  <dcterms:modified xsi:type="dcterms:W3CDTF">2022-11-03T09:10:00Z</dcterms:modified>
</cp:coreProperties>
</file>